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50AF2" w14:textId="77777777" w:rsidR="002A24C5" w:rsidRDefault="0053597D" w:rsidP="0064463B">
      <w:pPr>
        <w:pStyle w:val="Heading1"/>
        <w:spacing w:before="79"/>
        <w:ind w:left="2918" w:right="2920" w:hanging="848"/>
        <w:jc w:val="center"/>
        <w:rPr>
          <w:u w:val="none"/>
        </w:rPr>
      </w:pPr>
      <w:r>
        <w:rPr>
          <w:u w:val="none"/>
        </w:rPr>
        <w:t>KRISTINA M</w:t>
      </w:r>
      <w:r w:rsidR="0064463B">
        <w:rPr>
          <w:u w:val="none"/>
        </w:rPr>
        <w:t>.</w:t>
      </w:r>
      <w:r>
        <w:rPr>
          <w:u w:val="none"/>
        </w:rPr>
        <w:t xml:space="preserve"> BOGDAN, </w:t>
      </w:r>
      <w:r w:rsidR="0064463B">
        <w:rPr>
          <w:u w:val="none"/>
        </w:rPr>
        <w:t>M.S.-PREP</w:t>
      </w:r>
    </w:p>
    <w:p w14:paraId="5361B15E" w14:textId="77777777" w:rsidR="002A24C5" w:rsidRDefault="0053597D" w:rsidP="0064463B">
      <w:pPr>
        <w:ind w:left="2610" w:right="2919" w:hanging="720"/>
        <w:jc w:val="center"/>
        <w:rPr>
          <w:b/>
          <w:sz w:val="24"/>
        </w:rPr>
      </w:pPr>
      <w:r>
        <w:rPr>
          <w:b/>
          <w:sz w:val="24"/>
        </w:rPr>
        <w:t>Curriculum Vitae</w:t>
      </w:r>
    </w:p>
    <w:p w14:paraId="65DE399D" w14:textId="77777777" w:rsidR="002A24C5" w:rsidRDefault="002A24C5">
      <w:pPr>
        <w:pStyle w:val="BodyText"/>
        <w:rPr>
          <w:b/>
        </w:rPr>
      </w:pPr>
    </w:p>
    <w:p w14:paraId="19552D68" w14:textId="77777777" w:rsidR="002A24C5" w:rsidRDefault="0053597D">
      <w:pPr>
        <w:ind w:left="120"/>
        <w:rPr>
          <w:b/>
          <w:sz w:val="24"/>
        </w:rPr>
      </w:pPr>
      <w:r>
        <w:rPr>
          <w:b/>
          <w:sz w:val="24"/>
          <w:u w:val="thick"/>
        </w:rPr>
        <w:t>PERSONAL INFORMATION:</w:t>
      </w:r>
    </w:p>
    <w:p w14:paraId="73BB9B70" w14:textId="77777777" w:rsidR="002A24C5" w:rsidRDefault="002A24C5">
      <w:pPr>
        <w:pStyle w:val="BodyText"/>
        <w:spacing w:before="2"/>
        <w:rPr>
          <w:b/>
          <w:sz w:val="16"/>
        </w:rPr>
      </w:pPr>
    </w:p>
    <w:p w14:paraId="47290FC3" w14:textId="71C8A3D8" w:rsidR="002A24C5" w:rsidRDefault="0053597D" w:rsidP="00B9676E">
      <w:pPr>
        <w:pStyle w:val="BodyText"/>
        <w:tabs>
          <w:tab w:val="left" w:pos="3719"/>
        </w:tabs>
        <w:spacing w:before="90"/>
        <w:ind w:left="3719" w:right="2457" w:hanging="3600"/>
      </w:pPr>
      <w:r>
        <w:rPr>
          <w:b/>
        </w:rPr>
        <w:t>Office</w:t>
      </w:r>
      <w:r>
        <w:rPr>
          <w:b/>
          <w:spacing w:val="-3"/>
        </w:rPr>
        <w:t xml:space="preserve"> </w:t>
      </w:r>
      <w:r>
        <w:rPr>
          <w:b/>
        </w:rPr>
        <w:t>Address:</w:t>
      </w:r>
      <w:r>
        <w:rPr>
          <w:b/>
        </w:rPr>
        <w:tab/>
      </w:r>
      <w:r w:rsidR="00B9676E">
        <w:t>402 N Blackford Street, LD 1</w:t>
      </w:r>
      <w:r w:rsidR="00B9676E">
        <w:t xml:space="preserve">57 </w:t>
      </w:r>
      <w:r w:rsidR="00B9676E">
        <w:t>Indianapolis, IN 46202</w:t>
      </w:r>
      <w:r w:rsidR="00B9676E">
        <w:t xml:space="preserve"> </w:t>
      </w:r>
      <w:hyperlink r:id="rId5" w:history="1">
        <w:r w:rsidR="00A56DBA" w:rsidRPr="00D605CE">
          <w:rPr>
            <w:rStyle w:val="Hyperlink"/>
          </w:rPr>
          <w:t>KrBogdan@</w:t>
        </w:r>
      </w:hyperlink>
      <w:r w:rsidR="00B9676E">
        <w:t>iu.edu</w:t>
      </w:r>
    </w:p>
    <w:p w14:paraId="0D4E95B8" w14:textId="77777777" w:rsidR="002A24C5" w:rsidRDefault="002A24C5">
      <w:pPr>
        <w:pStyle w:val="BodyText"/>
      </w:pPr>
    </w:p>
    <w:p w14:paraId="68F96D11" w14:textId="77777777" w:rsidR="002A24C5" w:rsidRDefault="0053597D">
      <w:pPr>
        <w:pStyle w:val="Heading1"/>
        <w:rPr>
          <w:u w:val="none"/>
        </w:rPr>
      </w:pPr>
      <w:r>
        <w:rPr>
          <w:u w:val="thick"/>
        </w:rPr>
        <w:t>EDUCATION:</w:t>
      </w:r>
    </w:p>
    <w:p w14:paraId="43DA174B" w14:textId="77777777" w:rsidR="002A24C5" w:rsidRDefault="002A24C5">
      <w:pPr>
        <w:pStyle w:val="BodyText"/>
        <w:spacing w:before="2"/>
        <w:rPr>
          <w:b/>
          <w:sz w:val="16"/>
        </w:rPr>
      </w:pPr>
    </w:p>
    <w:p w14:paraId="20BC643A" w14:textId="77777777" w:rsidR="002A24C5" w:rsidRDefault="0053597D">
      <w:pPr>
        <w:tabs>
          <w:tab w:val="left" w:pos="3719"/>
        </w:tabs>
        <w:spacing w:before="90"/>
        <w:ind w:left="120"/>
        <w:rPr>
          <w:sz w:val="24"/>
        </w:rPr>
      </w:pPr>
      <w:r>
        <w:rPr>
          <w:b/>
          <w:sz w:val="24"/>
        </w:rPr>
        <w:t>2020</w:t>
      </w:r>
      <w:r>
        <w:rPr>
          <w:b/>
          <w:sz w:val="24"/>
        </w:rPr>
        <w:tab/>
        <w:t>Tufts University School of Medicine</w:t>
      </w:r>
      <w:r>
        <w:rPr>
          <w:sz w:val="24"/>
        </w:rPr>
        <w:t>, Boston,</w:t>
      </w:r>
      <w:r>
        <w:rPr>
          <w:spacing w:val="-2"/>
          <w:sz w:val="24"/>
        </w:rPr>
        <w:t xml:space="preserve"> </w:t>
      </w:r>
      <w:r>
        <w:rPr>
          <w:sz w:val="24"/>
        </w:rPr>
        <w:t>MA</w:t>
      </w:r>
    </w:p>
    <w:p w14:paraId="765DBF96" w14:textId="77777777" w:rsidR="002A24C5" w:rsidRDefault="0053597D">
      <w:pPr>
        <w:ind w:left="3720"/>
        <w:rPr>
          <w:i/>
          <w:sz w:val="24"/>
        </w:rPr>
      </w:pPr>
      <w:r>
        <w:rPr>
          <w:i/>
          <w:sz w:val="24"/>
        </w:rPr>
        <w:t>Degree: Master of Science</w:t>
      </w:r>
    </w:p>
    <w:p w14:paraId="058BD861" w14:textId="39429479" w:rsidR="002A24C5" w:rsidRDefault="0053597D">
      <w:pPr>
        <w:ind w:left="3720" w:right="1187"/>
        <w:rPr>
          <w:i/>
          <w:sz w:val="24"/>
        </w:rPr>
      </w:pPr>
      <w:r>
        <w:rPr>
          <w:i/>
          <w:sz w:val="24"/>
        </w:rPr>
        <w:t xml:space="preserve">Program: Pain Research, Education, and Policy </w:t>
      </w:r>
    </w:p>
    <w:p w14:paraId="60F8B084" w14:textId="77777777" w:rsidR="002A24C5" w:rsidRDefault="002A24C5">
      <w:pPr>
        <w:pStyle w:val="BodyText"/>
        <w:rPr>
          <w:i/>
        </w:rPr>
      </w:pPr>
    </w:p>
    <w:p w14:paraId="3F98A965" w14:textId="77777777" w:rsidR="002A24C5" w:rsidRDefault="0053597D">
      <w:pPr>
        <w:tabs>
          <w:tab w:val="left" w:pos="3719"/>
        </w:tabs>
        <w:ind w:left="120"/>
        <w:rPr>
          <w:sz w:val="24"/>
        </w:rPr>
      </w:pPr>
      <w:r>
        <w:rPr>
          <w:b/>
          <w:sz w:val="24"/>
        </w:rPr>
        <w:t>2017</w:t>
      </w:r>
      <w:r>
        <w:rPr>
          <w:b/>
          <w:sz w:val="24"/>
        </w:rPr>
        <w:tab/>
        <w:t xml:space="preserve">MCPHS University, </w:t>
      </w:r>
      <w:r>
        <w:rPr>
          <w:sz w:val="24"/>
        </w:rPr>
        <w:t>Boston,</w:t>
      </w:r>
      <w:r>
        <w:rPr>
          <w:spacing w:val="-1"/>
          <w:sz w:val="24"/>
        </w:rPr>
        <w:t xml:space="preserve"> </w:t>
      </w:r>
      <w:r>
        <w:rPr>
          <w:sz w:val="24"/>
        </w:rPr>
        <w:t>MA</w:t>
      </w:r>
    </w:p>
    <w:p w14:paraId="5EA761AE" w14:textId="77777777" w:rsidR="002A24C5" w:rsidRDefault="0053597D">
      <w:pPr>
        <w:ind w:left="3720"/>
        <w:rPr>
          <w:i/>
          <w:sz w:val="24"/>
        </w:rPr>
      </w:pPr>
      <w:r>
        <w:rPr>
          <w:i/>
          <w:sz w:val="24"/>
        </w:rPr>
        <w:t>Degree: Bachelor of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Science</w:t>
      </w:r>
    </w:p>
    <w:p w14:paraId="565B2FD2" w14:textId="77777777" w:rsidR="002A24C5" w:rsidRDefault="0053597D">
      <w:pPr>
        <w:ind w:left="3720" w:right="2202"/>
        <w:rPr>
          <w:i/>
          <w:sz w:val="24"/>
        </w:rPr>
      </w:pPr>
      <w:r>
        <w:rPr>
          <w:i/>
          <w:sz w:val="24"/>
        </w:rPr>
        <w:t xml:space="preserve">Major: Health Psychology, cum </w:t>
      </w:r>
      <w:r>
        <w:rPr>
          <w:i/>
          <w:spacing w:val="-3"/>
          <w:sz w:val="24"/>
        </w:rPr>
        <w:t xml:space="preserve">laude </w:t>
      </w:r>
      <w:r>
        <w:rPr>
          <w:i/>
          <w:sz w:val="24"/>
        </w:rPr>
        <w:t>Minor: Premedical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Sciences</w:t>
      </w:r>
    </w:p>
    <w:p w14:paraId="3D5503AA" w14:textId="77777777" w:rsidR="002A24C5" w:rsidRDefault="002A24C5">
      <w:pPr>
        <w:pStyle w:val="BodyText"/>
        <w:rPr>
          <w:i/>
          <w:sz w:val="26"/>
        </w:rPr>
      </w:pPr>
    </w:p>
    <w:p w14:paraId="017A5579" w14:textId="77777777" w:rsidR="002A24C5" w:rsidRDefault="002A24C5">
      <w:pPr>
        <w:pStyle w:val="BodyText"/>
        <w:rPr>
          <w:i/>
          <w:sz w:val="22"/>
        </w:rPr>
      </w:pPr>
    </w:p>
    <w:p w14:paraId="4D2DBCBA" w14:textId="3BB165F0" w:rsidR="002A24C5" w:rsidRDefault="0053597D">
      <w:pPr>
        <w:pStyle w:val="Heading1"/>
        <w:spacing w:before="1"/>
        <w:rPr>
          <w:u w:val="none"/>
        </w:rPr>
      </w:pPr>
      <w:r>
        <w:rPr>
          <w:u w:val="thick"/>
        </w:rPr>
        <w:t>PROFESSIONAL EXPERIENCE</w:t>
      </w:r>
    </w:p>
    <w:p w14:paraId="6EAE0722" w14:textId="77777777" w:rsidR="002A24C5" w:rsidRDefault="002A24C5">
      <w:pPr>
        <w:pStyle w:val="BodyText"/>
        <w:spacing w:before="2"/>
        <w:rPr>
          <w:b/>
          <w:sz w:val="16"/>
        </w:rPr>
      </w:pPr>
    </w:p>
    <w:p w14:paraId="2554874F" w14:textId="69347F60" w:rsidR="002A24C5" w:rsidRDefault="0053597D">
      <w:pPr>
        <w:tabs>
          <w:tab w:val="left" w:pos="3719"/>
        </w:tabs>
        <w:spacing w:before="90"/>
        <w:ind w:left="120"/>
        <w:rPr>
          <w:b/>
          <w:sz w:val="24"/>
        </w:rPr>
      </w:pPr>
      <w:r>
        <w:rPr>
          <w:b/>
          <w:sz w:val="24"/>
        </w:rPr>
        <w:t>10/2017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 w:rsidR="00A62D0F">
        <w:rPr>
          <w:b/>
          <w:sz w:val="24"/>
        </w:rPr>
        <w:t>2019</w:t>
      </w:r>
      <w:r>
        <w:rPr>
          <w:b/>
          <w:sz w:val="24"/>
        </w:rPr>
        <w:tab/>
        <w:t>Off-site Research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Assistant</w:t>
      </w:r>
    </w:p>
    <w:p w14:paraId="36D7A12A" w14:textId="77777777" w:rsidR="002A24C5" w:rsidRDefault="0053597D">
      <w:pPr>
        <w:ind w:left="3720"/>
        <w:rPr>
          <w:i/>
          <w:sz w:val="24"/>
        </w:rPr>
      </w:pPr>
      <w:r>
        <w:rPr>
          <w:i/>
          <w:sz w:val="24"/>
        </w:rPr>
        <w:t>Bentley University</w:t>
      </w:r>
    </w:p>
    <w:p w14:paraId="094E9C55" w14:textId="77777777" w:rsidR="002A24C5" w:rsidRDefault="0053597D">
      <w:pPr>
        <w:ind w:left="3720" w:right="1233"/>
        <w:rPr>
          <w:i/>
          <w:sz w:val="24"/>
        </w:rPr>
      </w:pPr>
      <w:r>
        <w:rPr>
          <w:i/>
          <w:sz w:val="24"/>
        </w:rPr>
        <w:t>Department of Natural and Applied Sciences Arnold P. Gold Foundation for the Mapping the Landscape, Journeying Together</w:t>
      </w:r>
    </w:p>
    <w:p w14:paraId="27D014B7" w14:textId="77777777" w:rsidR="002A24C5" w:rsidRDefault="0053597D">
      <w:pPr>
        <w:ind w:left="3719"/>
        <w:rPr>
          <w:i/>
          <w:sz w:val="24"/>
        </w:rPr>
      </w:pPr>
      <w:r>
        <w:rPr>
          <w:i/>
          <w:sz w:val="24"/>
        </w:rPr>
        <w:t>Waltham, MA</w:t>
      </w:r>
    </w:p>
    <w:p w14:paraId="74B76DEB" w14:textId="77777777" w:rsidR="002A24C5" w:rsidRDefault="002A24C5">
      <w:pPr>
        <w:pStyle w:val="BodyText"/>
        <w:rPr>
          <w:i/>
        </w:rPr>
      </w:pPr>
    </w:p>
    <w:p w14:paraId="3C00CE7A" w14:textId="77777777" w:rsidR="002A24C5" w:rsidRDefault="0053597D">
      <w:pPr>
        <w:ind w:left="120"/>
        <w:rPr>
          <w:sz w:val="24"/>
        </w:rPr>
      </w:pPr>
      <w:r>
        <w:rPr>
          <w:b/>
          <w:sz w:val="24"/>
        </w:rPr>
        <w:t xml:space="preserve">Supervisors: </w:t>
      </w:r>
      <w:r>
        <w:rPr>
          <w:sz w:val="24"/>
        </w:rPr>
        <w:t>Danielle B. Hartigan, Ph.D.; Mollie A. Ruben, Ph.D.</w:t>
      </w:r>
    </w:p>
    <w:p w14:paraId="05FDECC6" w14:textId="77777777" w:rsidR="002A24C5" w:rsidRDefault="0053597D">
      <w:pPr>
        <w:pStyle w:val="BodyText"/>
        <w:ind w:left="119" w:right="516"/>
      </w:pPr>
      <w:r>
        <w:rPr>
          <w:b/>
        </w:rPr>
        <w:t xml:space="preserve">Responsibilities: </w:t>
      </w:r>
      <w:r>
        <w:t>abstract sorting/selecting for meta-analysis and systematic review; creating codes for abstract sorting/selecting; poster and manuscript preparation</w:t>
      </w:r>
    </w:p>
    <w:p w14:paraId="2C5CB349" w14:textId="77777777" w:rsidR="00850733" w:rsidRDefault="00850733">
      <w:pPr>
        <w:tabs>
          <w:tab w:val="left" w:pos="3719"/>
        </w:tabs>
        <w:spacing w:before="79"/>
        <w:ind w:left="3720" w:right="2510" w:hanging="3600"/>
        <w:rPr>
          <w:b/>
          <w:sz w:val="24"/>
        </w:rPr>
      </w:pPr>
    </w:p>
    <w:p w14:paraId="043ACAB0" w14:textId="52B2B1D2" w:rsidR="002A24C5" w:rsidRDefault="0053597D">
      <w:pPr>
        <w:tabs>
          <w:tab w:val="left" w:pos="3719"/>
        </w:tabs>
        <w:spacing w:before="79"/>
        <w:ind w:left="3720" w:right="2510" w:hanging="3600"/>
        <w:rPr>
          <w:i/>
          <w:sz w:val="24"/>
        </w:rPr>
      </w:pPr>
      <w:r>
        <w:rPr>
          <w:b/>
          <w:sz w:val="24"/>
        </w:rPr>
        <w:t>9/2015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 w:rsidR="0064463B">
        <w:rPr>
          <w:b/>
          <w:sz w:val="24"/>
        </w:rPr>
        <w:t>6/2020</w:t>
      </w:r>
      <w:r>
        <w:rPr>
          <w:b/>
          <w:sz w:val="24"/>
        </w:rPr>
        <w:tab/>
        <w:t xml:space="preserve">Psychology Research Assistant </w:t>
      </w:r>
      <w:r>
        <w:rPr>
          <w:i/>
          <w:sz w:val="24"/>
        </w:rPr>
        <w:t>National Center for PTSD Women’s Health Sciences Division VA Boston Healthcare System Boston,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</w:t>
      </w:r>
    </w:p>
    <w:p w14:paraId="5E7E7DA7" w14:textId="77777777" w:rsidR="002A24C5" w:rsidRDefault="002A24C5">
      <w:pPr>
        <w:pStyle w:val="BodyText"/>
        <w:rPr>
          <w:i/>
        </w:rPr>
      </w:pPr>
    </w:p>
    <w:p w14:paraId="35A766F4" w14:textId="77777777" w:rsidR="002A24C5" w:rsidRDefault="0053597D">
      <w:pPr>
        <w:ind w:left="120"/>
        <w:rPr>
          <w:sz w:val="24"/>
        </w:rPr>
      </w:pPr>
      <w:r>
        <w:rPr>
          <w:b/>
          <w:sz w:val="24"/>
        </w:rPr>
        <w:t xml:space="preserve">Supervisors: </w:t>
      </w:r>
      <w:r>
        <w:rPr>
          <w:sz w:val="24"/>
        </w:rPr>
        <w:t>Erica R. Scioli, Ph.D.; Ann M. Rasmusson, Ph.D.</w:t>
      </w:r>
    </w:p>
    <w:p w14:paraId="72257F12" w14:textId="77777777" w:rsidR="002A24C5" w:rsidRDefault="0053597D">
      <w:pPr>
        <w:pStyle w:val="BodyText"/>
        <w:ind w:left="120" w:right="142"/>
      </w:pPr>
      <w:r>
        <w:rPr>
          <w:b/>
        </w:rPr>
        <w:t xml:space="preserve">Responsibilities: </w:t>
      </w:r>
      <w:r>
        <w:t>Conduct literature reviews; contribute to development of new research projects; manage statistical databases; conduct qualitative and quantitative data analysis; assist in preparing grants, manuscripts, and poster presentations; recruit</w:t>
      </w:r>
      <w:r w:rsidR="004E602F">
        <w:t>/screen</w:t>
      </w:r>
      <w:r>
        <w:t xml:space="preserve"> study participants; obtain informed consent; administer questionnaires to study participants; protocol writing/editing; maintain IRB documentation; handle/process biological specimens; conduct study testing session; administer cold pressor tests; administer 10-lead resting EKGs; conduct motivational interviewing intervention calls</w:t>
      </w:r>
      <w:r w:rsidR="00634549">
        <w:t>; confirm ICD-10 pain diagnoses and ACR criteria fibromyalgia diagnoses for study eligibility</w:t>
      </w:r>
    </w:p>
    <w:p w14:paraId="2388CCFA" w14:textId="77777777" w:rsidR="002A24C5" w:rsidRDefault="002A24C5">
      <w:pPr>
        <w:pStyle w:val="BodyText"/>
      </w:pPr>
    </w:p>
    <w:p w14:paraId="4AA51F5F" w14:textId="77777777" w:rsidR="00850733" w:rsidRDefault="00850733">
      <w:pPr>
        <w:tabs>
          <w:tab w:val="left" w:pos="3719"/>
        </w:tabs>
        <w:ind w:left="3720" w:right="3318" w:hanging="3600"/>
        <w:rPr>
          <w:b/>
          <w:sz w:val="24"/>
        </w:rPr>
      </w:pPr>
    </w:p>
    <w:p w14:paraId="522C5AFA" w14:textId="7B56C3DE" w:rsidR="002A24C5" w:rsidRDefault="0053597D">
      <w:pPr>
        <w:tabs>
          <w:tab w:val="left" w:pos="3719"/>
        </w:tabs>
        <w:ind w:left="3720" w:right="3318" w:hanging="3600"/>
        <w:rPr>
          <w:i/>
          <w:sz w:val="24"/>
        </w:rPr>
      </w:pPr>
      <w:r>
        <w:rPr>
          <w:b/>
          <w:sz w:val="24"/>
        </w:rPr>
        <w:t>4/2014 – 5/2016</w:t>
      </w:r>
      <w:r>
        <w:rPr>
          <w:b/>
          <w:sz w:val="24"/>
        </w:rPr>
        <w:tab/>
        <w:t xml:space="preserve">Research Assistant </w:t>
      </w:r>
      <w:r>
        <w:rPr>
          <w:i/>
          <w:sz w:val="24"/>
        </w:rPr>
        <w:t>Northeastern University Department of</w:t>
      </w:r>
      <w:r>
        <w:rPr>
          <w:i/>
          <w:spacing w:val="9"/>
          <w:sz w:val="24"/>
        </w:rPr>
        <w:t xml:space="preserve"> </w:t>
      </w:r>
      <w:r>
        <w:rPr>
          <w:i/>
          <w:spacing w:val="-3"/>
          <w:sz w:val="24"/>
        </w:rPr>
        <w:t>Psychology</w:t>
      </w:r>
    </w:p>
    <w:p w14:paraId="0AAAFF97" w14:textId="77777777" w:rsidR="002A24C5" w:rsidRDefault="0053597D">
      <w:pPr>
        <w:ind w:left="3720" w:right="1307"/>
        <w:rPr>
          <w:i/>
          <w:sz w:val="24"/>
        </w:rPr>
      </w:pPr>
      <w:r>
        <w:rPr>
          <w:i/>
          <w:sz w:val="24"/>
        </w:rPr>
        <w:t>Interdisciplinary Affective Sciences Laboratory Boston, MA</w:t>
      </w:r>
    </w:p>
    <w:p w14:paraId="5D1C045E" w14:textId="77777777" w:rsidR="002A24C5" w:rsidRDefault="002A24C5">
      <w:pPr>
        <w:pStyle w:val="BodyText"/>
        <w:rPr>
          <w:i/>
        </w:rPr>
      </w:pPr>
    </w:p>
    <w:p w14:paraId="16E0730D" w14:textId="77777777" w:rsidR="002A24C5" w:rsidRDefault="0053597D">
      <w:pPr>
        <w:pStyle w:val="BodyText"/>
        <w:ind w:left="120"/>
      </w:pPr>
      <w:r>
        <w:rPr>
          <w:b/>
        </w:rPr>
        <w:t xml:space="preserve">Supervisor: </w:t>
      </w:r>
      <w:r>
        <w:t>Erika H. Siegel, Ph.D.; Jolie B. Wormwood, Ph.D.</w:t>
      </w:r>
    </w:p>
    <w:p w14:paraId="3BAA7897" w14:textId="77777777" w:rsidR="002A24C5" w:rsidRDefault="0053597D">
      <w:pPr>
        <w:pStyle w:val="BodyText"/>
        <w:ind w:left="120" w:right="182"/>
      </w:pPr>
      <w:r>
        <w:rPr>
          <w:b/>
        </w:rPr>
        <w:t xml:space="preserve">Responsibilities: </w:t>
      </w:r>
      <w:r>
        <w:t>Consenting participants; setting up/running/troubleshooting physio equipment/software (fEMG, HRV, ECG, RR, EDA, IMP); calibrating mirrored stereoscope; conducting eye dominance tests; administering computerized tasks (MatLab); administering math challenge tests; qualitative and quantitative data entry; scoring/cleaning physio data (HRV, fEMG)</w:t>
      </w:r>
    </w:p>
    <w:p w14:paraId="15E0FB8B" w14:textId="77777777" w:rsidR="002A24C5" w:rsidRDefault="002A24C5">
      <w:pPr>
        <w:pStyle w:val="BodyText"/>
      </w:pPr>
    </w:p>
    <w:p w14:paraId="731ED04B" w14:textId="77777777" w:rsidR="002A24C5" w:rsidRDefault="0053597D">
      <w:pPr>
        <w:pStyle w:val="Heading1"/>
        <w:rPr>
          <w:u w:val="none"/>
        </w:rPr>
      </w:pPr>
      <w:r>
        <w:rPr>
          <w:u w:val="thick"/>
        </w:rPr>
        <w:t>VOLUNTEER EXPERIENCE:</w:t>
      </w:r>
    </w:p>
    <w:p w14:paraId="0029D46C" w14:textId="77777777" w:rsidR="002A24C5" w:rsidRDefault="002A24C5">
      <w:pPr>
        <w:pStyle w:val="BodyText"/>
        <w:spacing w:before="10"/>
        <w:rPr>
          <w:b/>
          <w:sz w:val="20"/>
        </w:rPr>
      </w:pPr>
    </w:p>
    <w:p w14:paraId="5FC6DA6C" w14:textId="77777777" w:rsidR="002A24C5" w:rsidRDefault="0053597D" w:rsidP="00367221">
      <w:pPr>
        <w:tabs>
          <w:tab w:val="left" w:pos="2970"/>
        </w:tabs>
        <w:spacing w:before="1" w:line="271" w:lineRule="auto"/>
        <w:ind w:left="3000" w:right="3410" w:hanging="2880"/>
        <w:rPr>
          <w:i/>
          <w:sz w:val="24"/>
        </w:rPr>
      </w:pPr>
      <w:r>
        <w:rPr>
          <w:b/>
          <w:sz w:val="24"/>
        </w:rPr>
        <w:t>4/2019</w:t>
      </w:r>
      <w:r w:rsidR="00367221">
        <w:rPr>
          <w:b/>
          <w:sz w:val="24"/>
        </w:rPr>
        <w:tab/>
      </w:r>
      <w:r>
        <w:rPr>
          <w:b/>
          <w:sz w:val="24"/>
        </w:rPr>
        <w:t xml:space="preserve">Boston Marathon Volunteer </w:t>
      </w:r>
      <w:r>
        <w:rPr>
          <w:i/>
          <w:sz w:val="24"/>
        </w:rPr>
        <w:t>123</w:t>
      </w:r>
      <w:r>
        <w:rPr>
          <w:i/>
          <w:position w:val="9"/>
          <w:sz w:val="16"/>
        </w:rPr>
        <w:t xml:space="preserve">rd </w:t>
      </w:r>
      <w:r>
        <w:rPr>
          <w:i/>
          <w:sz w:val="24"/>
        </w:rPr>
        <w:t xml:space="preserve">Annual Boston Marathon Hydration Station 11 – Mile </w:t>
      </w:r>
      <w:r>
        <w:rPr>
          <w:i/>
          <w:spacing w:val="-4"/>
          <w:sz w:val="24"/>
        </w:rPr>
        <w:t xml:space="preserve">11.2 </w:t>
      </w:r>
      <w:r>
        <w:rPr>
          <w:i/>
          <w:sz w:val="24"/>
        </w:rPr>
        <w:t>Boston,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</w:t>
      </w:r>
    </w:p>
    <w:p w14:paraId="6AB63AFF" w14:textId="77777777" w:rsidR="002A24C5" w:rsidRDefault="0053597D" w:rsidP="00367221">
      <w:pPr>
        <w:pStyle w:val="BodyText"/>
        <w:spacing w:before="185"/>
        <w:ind w:left="180" w:right="448"/>
      </w:pPr>
      <w:r>
        <w:rPr>
          <w:b/>
        </w:rPr>
        <w:t xml:space="preserve">Responsibilities: </w:t>
      </w:r>
      <w:r>
        <w:t>Provide refreshments and assistance to marathon runners and assist medical staff as needed in case of emergencies.</w:t>
      </w:r>
    </w:p>
    <w:p w14:paraId="6C024816" w14:textId="77777777" w:rsidR="002A24C5" w:rsidRDefault="002A24C5">
      <w:pPr>
        <w:pStyle w:val="BodyText"/>
        <w:rPr>
          <w:sz w:val="26"/>
        </w:rPr>
      </w:pPr>
    </w:p>
    <w:p w14:paraId="2E947312" w14:textId="77777777" w:rsidR="00367221" w:rsidRDefault="00367221" w:rsidP="00367221">
      <w:pPr>
        <w:widowControl/>
        <w:autoSpaceDE/>
        <w:autoSpaceDN/>
        <w:spacing w:after="200" w:line="276" w:lineRule="auto"/>
        <w:ind w:firstLine="90"/>
        <w:rPr>
          <w:rFonts w:eastAsia="Calibri"/>
          <w:b/>
          <w:sz w:val="24"/>
          <w:szCs w:val="24"/>
          <w:lang w:bidi="ar-SA"/>
        </w:rPr>
      </w:pPr>
    </w:p>
    <w:p w14:paraId="100F55C7" w14:textId="77777777" w:rsidR="00367221" w:rsidRPr="00367221" w:rsidRDefault="00367221" w:rsidP="00367221">
      <w:pPr>
        <w:widowControl/>
        <w:autoSpaceDE/>
        <w:autoSpaceDN/>
        <w:spacing w:after="200" w:line="276" w:lineRule="auto"/>
        <w:ind w:left="90"/>
        <w:rPr>
          <w:rFonts w:eastAsia="Calibri"/>
          <w:i/>
          <w:sz w:val="24"/>
          <w:szCs w:val="24"/>
          <w:lang w:bidi="ar-SA"/>
        </w:rPr>
      </w:pPr>
      <w:r w:rsidRPr="00367221">
        <w:rPr>
          <w:rFonts w:eastAsia="Calibri"/>
          <w:b/>
          <w:sz w:val="24"/>
          <w:szCs w:val="24"/>
          <w:lang w:bidi="ar-SA"/>
        </w:rPr>
        <w:t>6/</w:t>
      </w:r>
      <w:r>
        <w:rPr>
          <w:rFonts w:eastAsia="Calibri"/>
          <w:b/>
          <w:sz w:val="24"/>
          <w:szCs w:val="24"/>
          <w:lang w:bidi="ar-SA"/>
        </w:rPr>
        <w:t>2019</w:t>
      </w:r>
      <w:r>
        <w:rPr>
          <w:rFonts w:eastAsia="Calibri"/>
          <w:b/>
          <w:sz w:val="24"/>
          <w:szCs w:val="24"/>
          <w:lang w:bidi="ar-SA"/>
        </w:rPr>
        <w:tab/>
      </w:r>
      <w:r>
        <w:rPr>
          <w:rFonts w:eastAsia="Calibri"/>
          <w:b/>
          <w:sz w:val="24"/>
          <w:szCs w:val="24"/>
          <w:lang w:bidi="ar-SA"/>
        </w:rPr>
        <w:tab/>
      </w:r>
      <w:r>
        <w:rPr>
          <w:rFonts w:eastAsia="Calibri"/>
          <w:b/>
          <w:sz w:val="24"/>
          <w:szCs w:val="24"/>
          <w:lang w:bidi="ar-SA"/>
        </w:rPr>
        <w:tab/>
      </w:r>
      <w:r w:rsidRPr="00367221">
        <w:rPr>
          <w:rFonts w:eastAsia="Calibri"/>
          <w:b/>
          <w:sz w:val="24"/>
          <w:szCs w:val="24"/>
          <w:lang w:bidi="ar-SA"/>
        </w:rPr>
        <w:t>Facilitator</w:t>
      </w:r>
      <w:r w:rsidRPr="00367221">
        <w:rPr>
          <w:rFonts w:eastAsia="Calibri"/>
          <w:b/>
          <w:sz w:val="24"/>
          <w:szCs w:val="24"/>
          <w:lang w:bidi="ar-SA"/>
        </w:rPr>
        <w:tab/>
      </w:r>
      <w:r w:rsidRPr="00367221">
        <w:rPr>
          <w:rFonts w:eastAsia="Calibri"/>
          <w:b/>
          <w:sz w:val="24"/>
          <w:szCs w:val="24"/>
          <w:lang w:bidi="ar-SA"/>
        </w:rPr>
        <w:tab/>
      </w:r>
      <w:r w:rsidRPr="00367221">
        <w:rPr>
          <w:rFonts w:eastAsia="Calibri"/>
          <w:b/>
          <w:sz w:val="24"/>
          <w:szCs w:val="24"/>
          <w:lang w:bidi="ar-SA"/>
        </w:rPr>
        <w:tab/>
      </w:r>
      <w:r w:rsidRPr="00367221">
        <w:rPr>
          <w:rFonts w:eastAsia="Calibri"/>
          <w:b/>
          <w:sz w:val="24"/>
          <w:szCs w:val="24"/>
          <w:lang w:bidi="ar-SA"/>
        </w:rPr>
        <w:tab/>
      </w:r>
      <w:r w:rsidRPr="00367221">
        <w:rPr>
          <w:rFonts w:eastAsia="Calibri"/>
          <w:b/>
          <w:sz w:val="24"/>
          <w:szCs w:val="24"/>
          <w:lang w:bidi="ar-SA"/>
        </w:rPr>
        <w:tab/>
      </w:r>
      <w:r w:rsidRPr="00367221">
        <w:rPr>
          <w:rFonts w:eastAsia="Calibri"/>
          <w:b/>
          <w:sz w:val="24"/>
          <w:szCs w:val="24"/>
          <w:lang w:bidi="ar-SA"/>
        </w:rPr>
        <w:tab/>
      </w:r>
      <w:r w:rsidRPr="00367221">
        <w:rPr>
          <w:rFonts w:eastAsia="Calibri"/>
          <w:b/>
          <w:sz w:val="24"/>
          <w:szCs w:val="24"/>
          <w:lang w:bidi="ar-SA"/>
        </w:rPr>
        <w:tab/>
      </w:r>
      <w:r w:rsidRPr="00367221">
        <w:rPr>
          <w:rFonts w:eastAsia="Calibri"/>
          <w:b/>
          <w:sz w:val="24"/>
          <w:szCs w:val="24"/>
          <w:lang w:bidi="ar-SA"/>
        </w:rPr>
        <w:tab/>
      </w:r>
      <w:r w:rsidRPr="00367221">
        <w:rPr>
          <w:rFonts w:eastAsia="Calibri"/>
          <w:b/>
          <w:sz w:val="24"/>
          <w:szCs w:val="24"/>
          <w:lang w:bidi="ar-SA"/>
        </w:rPr>
        <w:tab/>
      </w:r>
      <w:r w:rsidRPr="00367221">
        <w:rPr>
          <w:rFonts w:eastAsia="Calibri"/>
          <w:b/>
          <w:sz w:val="24"/>
          <w:szCs w:val="24"/>
          <w:lang w:bidi="ar-SA"/>
        </w:rPr>
        <w:tab/>
      </w:r>
      <w:r w:rsidRPr="00367221">
        <w:rPr>
          <w:rFonts w:eastAsia="Calibri"/>
          <w:b/>
          <w:sz w:val="24"/>
          <w:szCs w:val="24"/>
          <w:lang w:bidi="ar-SA"/>
        </w:rPr>
        <w:tab/>
      </w:r>
      <w:r w:rsidRPr="00367221">
        <w:rPr>
          <w:rFonts w:eastAsia="Calibri"/>
          <w:b/>
          <w:sz w:val="24"/>
          <w:szCs w:val="24"/>
          <w:lang w:bidi="ar-SA"/>
        </w:rPr>
        <w:tab/>
      </w:r>
      <w:r w:rsidRPr="00367221">
        <w:rPr>
          <w:rFonts w:eastAsia="Calibri"/>
          <w:i/>
          <w:sz w:val="24"/>
          <w:szCs w:val="24"/>
          <w:lang w:bidi="ar-SA"/>
        </w:rPr>
        <w:t xml:space="preserve">PTSD Awareness Day </w:t>
      </w:r>
      <w:r w:rsidRPr="00367221">
        <w:rPr>
          <w:rFonts w:eastAsia="Calibri"/>
          <w:i/>
          <w:sz w:val="24"/>
          <w:szCs w:val="24"/>
          <w:lang w:bidi="ar-SA"/>
        </w:rPr>
        <w:tab/>
      </w:r>
      <w:r w:rsidRPr="00367221">
        <w:rPr>
          <w:rFonts w:eastAsia="Calibri"/>
          <w:i/>
          <w:sz w:val="24"/>
          <w:szCs w:val="24"/>
          <w:lang w:bidi="ar-SA"/>
        </w:rPr>
        <w:tab/>
      </w:r>
      <w:r w:rsidRPr="00367221">
        <w:rPr>
          <w:rFonts w:eastAsia="Calibri"/>
          <w:i/>
          <w:sz w:val="24"/>
          <w:szCs w:val="24"/>
          <w:lang w:bidi="ar-SA"/>
        </w:rPr>
        <w:tab/>
      </w:r>
      <w:r w:rsidRPr="00367221">
        <w:rPr>
          <w:rFonts w:eastAsia="Calibri"/>
          <w:i/>
          <w:sz w:val="24"/>
          <w:szCs w:val="24"/>
          <w:lang w:bidi="ar-SA"/>
        </w:rPr>
        <w:tab/>
      </w:r>
      <w:r w:rsidRPr="00367221">
        <w:rPr>
          <w:rFonts w:eastAsia="Calibri"/>
          <w:i/>
          <w:sz w:val="24"/>
          <w:szCs w:val="24"/>
          <w:lang w:bidi="ar-SA"/>
        </w:rPr>
        <w:tab/>
      </w:r>
      <w:r w:rsidRPr="00367221">
        <w:rPr>
          <w:rFonts w:eastAsia="Calibri"/>
          <w:i/>
          <w:sz w:val="24"/>
          <w:szCs w:val="24"/>
          <w:lang w:bidi="ar-SA"/>
        </w:rPr>
        <w:tab/>
      </w:r>
      <w:r w:rsidRPr="00367221">
        <w:rPr>
          <w:rFonts w:eastAsia="Calibri"/>
          <w:i/>
          <w:sz w:val="24"/>
          <w:szCs w:val="24"/>
          <w:lang w:bidi="ar-SA"/>
        </w:rPr>
        <w:tab/>
      </w:r>
      <w:r w:rsidRPr="00367221">
        <w:rPr>
          <w:rFonts w:eastAsia="Calibri"/>
          <w:i/>
          <w:sz w:val="24"/>
          <w:szCs w:val="24"/>
          <w:lang w:bidi="ar-SA"/>
        </w:rPr>
        <w:tab/>
      </w:r>
      <w:r w:rsidRPr="00367221">
        <w:rPr>
          <w:rFonts w:eastAsia="Calibri"/>
          <w:i/>
          <w:sz w:val="24"/>
          <w:szCs w:val="24"/>
          <w:lang w:bidi="ar-SA"/>
        </w:rPr>
        <w:tab/>
      </w:r>
      <w:r w:rsidRPr="00367221">
        <w:rPr>
          <w:rFonts w:eastAsia="Calibri"/>
          <w:i/>
          <w:sz w:val="24"/>
          <w:szCs w:val="24"/>
          <w:lang w:bidi="ar-SA"/>
        </w:rPr>
        <w:tab/>
        <w:t xml:space="preserve">VA Boston Healthcare System </w:t>
      </w:r>
      <w:r w:rsidRPr="00367221">
        <w:rPr>
          <w:rFonts w:eastAsia="Calibri"/>
          <w:i/>
          <w:sz w:val="24"/>
          <w:szCs w:val="24"/>
          <w:lang w:bidi="ar-SA"/>
        </w:rPr>
        <w:tab/>
      </w:r>
      <w:r w:rsidRPr="00367221">
        <w:rPr>
          <w:rFonts w:eastAsia="Calibri"/>
          <w:i/>
          <w:sz w:val="24"/>
          <w:szCs w:val="24"/>
          <w:lang w:bidi="ar-SA"/>
        </w:rPr>
        <w:tab/>
      </w:r>
      <w:r w:rsidRPr="00367221">
        <w:rPr>
          <w:rFonts w:eastAsia="Calibri"/>
          <w:i/>
          <w:sz w:val="24"/>
          <w:szCs w:val="24"/>
          <w:lang w:bidi="ar-SA"/>
        </w:rPr>
        <w:tab/>
      </w:r>
      <w:r w:rsidRPr="00367221">
        <w:rPr>
          <w:rFonts w:eastAsia="Calibri"/>
          <w:i/>
          <w:sz w:val="24"/>
          <w:szCs w:val="24"/>
          <w:lang w:bidi="ar-SA"/>
        </w:rPr>
        <w:tab/>
      </w:r>
      <w:r w:rsidRPr="00367221">
        <w:rPr>
          <w:rFonts w:eastAsia="Calibri"/>
          <w:i/>
          <w:sz w:val="24"/>
          <w:szCs w:val="24"/>
          <w:lang w:bidi="ar-SA"/>
        </w:rPr>
        <w:tab/>
      </w:r>
      <w:r w:rsidRPr="00367221">
        <w:rPr>
          <w:rFonts w:eastAsia="Calibri"/>
          <w:i/>
          <w:sz w:val="24"/>
          <w:szCs w:val="24"/>
          <w:lang w:bidi="ar-SA"/>
        </w:rPr>
        <w:tab/>
      </w:r>
      <w:r w:rsidRPr="00367221">
        <w:rPr>
          <w:rFonts w:eastAsia="Calibri"/>
          <w:i/>
          <w:sz w:val="24"/>
          <w:szCs w:val="24"/>
          <w:lang w:bidi="ar-SA"/>
        </w:rPr>
        <w:tab/>
      </w:r>
      <w:r w:rsidRPr="00367221">
        <w:rPr>
          <w:rFonts w:eastAsia="Calibri"/>
          <w:i/>
          <w:sz w:val="24"/>
          <w:szCs w:val="24"/>
          <w:lang w:bidi="ar-SA"/>
        </w:rPr>
        <w:tab/>
      </w:r>
      <w:r w:rsidRPr="00367221">
        <w:rPr>
          <w:rFonts w:eastAsia="Calibri"/>
          <w:i/>
          <w:sz w:val="24"/>
          <w:szCs w:val="24"/>
          <w:lang w:bidi="ar-SA"/>
        </w:rPr>
        <w:tab/>
        <w:t>Boston, MA</w:t>
      </w:r>
    </w:p>
    <w:p w14:paraId="375A7DC6" w14:textId="77777777" w:rsidR="00367221" w:rsidRDefault="00367221" w:rsidP="00367221">
      <w:pPr>
        <w:widowControl/>
        <w:autoSpaceDE/>
        <w:autoSpaceDN/>
        <w:spacing w:after="200"/>
        <w:ind w:left="180"/>
        <w:contextualSpacing/>
        <w:rPr>
          <w:rFonts w:eastAsia="Calibri"/>
          <w:sz w:val="24"/>
          <w:szCs w:val="24"/>
          <w:lang w:bidi="ar-SA"/>
        </w:rPr>
      </w:pPr>
      <w:r w:rsidRPr="00367221">
        <w:rPr>
          <w:rFonts w:eastAsia="Calibri"/>
          <w:b/>
          <w:sz w:val="24"/>
          <w:szCs w:val="24"/>
          <w:lang w:bidi="ar-SA"/>
        </w:rPr>
        <w:t xml:space="preserve">Responsibilities: </w:t>
      </w:r>
      <w:r>
        <w:rPr>
          <w:rFonts w:eastAsia="Calibri"/>
          <w:sz w:val="24"/>
          <w:szCs w:val="24"/>
          <w:lang w:bidi="ar-SA"/>
        </w:rPr>
        <w:t>D</w:t>
      </w:r>
      <w:r w:rsidRPr="00367221">
        <w:rPr>
          <w:rFonts w:eastAsia="Calibri"/>
          <w:sz w:val="24"/>
          <w:szCs w:val="24"/>
          <w:lang w:bidi="ar-SA"/>
        </w:rPr>
        <w:t>isseminate PTSD-related informational brochures and resource guides to hospital patients, staff, and visitors</w:t>
      </w:r>
    </w:p>
    <w:p w14:paraId="2597DD8A" w14:textId="77777777" w:rsidR="00367221" w:rsidRDefault="00367221" w:rsidP="00367221">
      <w:pPr>
        <w:widowControl/>
        <w:autoSpaceDE/>
        <w:autoSpaceDN/>
        <w:spacing w:after="200"/>
        <w:ind w:left="180"/>
        <w:contextualSpacing/>
        <w:rPr>
          <w:rFonts w:eastAsia="Calibri"/>
          <w:sz w:val="24"/>
          <w:szCs w:val="24"/>
          <w:lang w:bidi="ar-SA"/>
        </w:rPr>
      </w:pPr>
    </w:p>
    <w:p w14:paraId="4E1AAAFC" w14:textId="77777777" w:rsidR="00367221" w:rsidRDefault="00367221" w:rsidP="00367221">
      <w:pPr>
        <w:rPr>
          <w:b/>
          <w:sz w:val="24"/>
          <w:szCs w:val="24"/>
        </w:rPr>
      </w:pPr>
    </w:p>
    <w:p w14:paraId="701E53B2" w14:textId="77777777" w:rsidR="00367221" w:rsidRDefault="00367221" w:rsidP="00367221">
      <w:pPr>
        <w:rPr>
          <w:b/>
          <w:sz w:val="24"/>
          <w:szCs w:val="24"/>
        </w:rPr>
      </w:pPr>
    </w:p>
    <w:p w14:paraId="567DBECF" w14:textId="77777777" w:rsidR="00367221" w:rsidRPr="00C5383F" w:rsidRDefault="00367221" w:rsidP="00367221">
      <w:pPr>
        <w:ind w:left="90"/>
        <w:rPr>
          <w:i/>
          <w:sz w:val="24"/>
          <w:szCs w:val="24"/>
        </w:rPr>
      </w:pPr>
      <w:r w:rsidRPr="00C5383F">
        <w:rPr>
          <w:b/>
          <w:sz w:val="24"/>
          <w:szCs w:val="24"/>
        </w:rPr>
        <w:t>6/</w:t>
      </w:r>
      <w:r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tab/>
      </w:r>
      <w:r w:rsidRPr="00C5383F">
        <w:rPr>
          <w:b/>
          <w:sz w:val="24"/>
          <w:szCs w:val="24"/>
        </w:rPr>
        <w:tab/>
      </w:r>
      <w:r w:rsidRPr="00C5383F">
        <w:rPr>
          <w:b/>
          <w:sz w:val="24"/>
          <w:szCs w:val="24"/>
        </w:rPr>
        <w:tab/>
      </w:r>
      <w:r w:rsidR="005411A4">
        <w:rPr>
          <w:b/>
          <w:sz w:val="24"/>
          <w:szCs w:val="24"/>
        </w:rPr>
        <w:t>Assistant</w:t>
      </w:r>
      <w:r w:rsidRPr="00C5383F">
        <w:rPr>
          <w:b/>
          <w:sz w:val="24"/>
          <w:szCs w:val="24"/>
        </w:rPr>
        <w:tab/>
      </w:r>
      <w:r w:rsidRPr="00C5383F">
        <w:rPr>
          <w:b/>
          <w:sz w:val="24"/>
          <w:szCs w:val="24"/>
        </w:rPr>
        <w:tab/>
      </w:r>
      <w:r w:rsidRPr="00C5383F">
        <w:rPr>
          <w:b/>
          <w:sz w:val="24"/>
          <w:szCs w:val="24"/>
        </w:rPr>
        <w:tab/>
      </w:r>
      <w:r w:rsidRPr="00C5383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5383F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sychology Education</w:t>
      </w:r>
      <w:r w:rsidRPr="00C5383F">
        <w:rPr>
          <w:i/>
          <w:sz w:val="24"/>
          <w:szCs w:val="24"/>
        </w:rPr>
        <w:t xml:space="preserve"> Day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C5383F">
        <w:rPr>
          <w:i/>
          <w:sz w:val="24"/>
          <w:szCs w:val="24"/>
        </w:rPr>
        <w:t xml:space="preserve">VA Boston Healthcare System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C5383F">
        <w:rPr>
          <w:i/>
          <w:sz w:val="24"/>
          <w:szCs w:val="24"/>
        </w:rPr>
        <w:t>Boston, MA</w:t>
      </w:r>
    </w:p>
    <w:p w14:paraId="310E01D0" w14:textId="77777777" w:rsidR="00367221" w:rsidRPr="00C5383F" w:rsidRDefault="00367221" w:rsidP="00367221">
      <w:pPr>
        <w:contextualSpacing/>
        <w:rPr>
          <w:i/>
          <w:sz w:val="24"/>
          <w:szCs w:val="24"/>
        </w:rPr>
      </w:pPr>
    </w:p>
    <w:p w14:paraId="016850A6" w14:textId="77777777" w:rsidR="00367221" w:rsidRPr="00C5383F" w:rsidRDefault="00367221" w:rsidP="00367221">
      <w:pPr>
        <w:ind w:left="180"/>
        <w:contextualSpacing/>
        <w:rPr>
          <w:sz w:val="24"/>
          <w:szCs w:val="24"/>
        </w:rPr>
      </w:pPr>
      <w:r w:rsidRPr="00C5383F">
        <w:rPr>
          <w:b/>
          <w:sz w:val="24"/>
          <w:szCs w:val="24"/>
        </w:rPr>
        <w:t xml:space="preserve">Responsibilities: </w:t>
      </w:r>
      <w:r>
        <w:rPr>
          <w:sz w:val="24"/>
          <w:szCs w:val="24"/>
        </w:rPr>
        <w:t xml:space="preserve">Check in guests, provide information on obtaining CEU’s, </w:t>
      </w:r>
      <w:r w:rsidR="005411A4">
        <w:rPr>
          <w:sz w:val="24"/>
          <w:szCs w:val="24"/>
        </w:rPr>
        <w:t>provide schedule information for lectures and directions for break-out session locations</w:t>
      </w:r>
    </w:p>
    <w:p w14:paraId="19EA99BE" w14:textId="77777777" w:rsidR="00367221" w:rsidRPr="00367221" w:rsidRDefault="00367221" w:rsidP="00367221">
      <w:pPr>
        <w:widowControl/>
        <w:autoSpaceDE/>
        <w:autoSpaceDN/>
        <w:spacing w:after="200"/>
        <w:ind w:left="180"/>
        <w:contextualSpacing/>
        <w:rPr>
          <w:rFonts w:eastAsia="Calibri"/>
          <w:sz w:val="24"/>
          <w:szCs w:val="24"/>
          <w:lang w:bidi="ar-SA"/>
        </w:rPr>
      </w:pPr>
    </w:p>
    <w:p w14:paraId="5818D2A8" w14:textId="77777777" w:rsidR="00367221" w:rsidRDefault="00367221">
      <w:pPr>
        <w:pStyle w:val="BodyText"/>
        <w:rPr>
          <w:sz w:val="26"/>
        </w:rPr>
      </w:pPr>
    </w:p>
    <w:p w14:paraId="4B566B0F" w14:textId="77777777" w:rsidR="002A24C5" w:rsidRDefault="002A24C5">
      <w:pPr>
        <w:pStyle w:val="BodyText"/>
        <w:rPr>
          <w:sz w:val="22"/>
        </w:rPr>
      </w:pPr>
    </w:p>
    <w:p w14:paraId="4D55EF85" w14:textId="77777777" w:rsidR="002A24C5" w:rsidRDefault="0053597D">
      <w:pPr>
        <w:pStyle w:val="Heading1"/>
        <w:rPr>
          <w:u w:val="none"/>
        </w:rPr>
      </w:pPr>
      <w:r>
        <w:rPr>
          <w:u w:val="thick"/>
        </w:rPr>
        <w:t>SKILLS AND CERTIFICATIONS:</w:t>
      </w:r>
    </w:p>
    <w:p w14:paraId="74D2AFAF" w14:textId="77777777" w:rsidR="002A24C5" w:rsidRDefault="002A24C5">
      <w:pPr>
        <w:pStyle w:val="BodyText"/>
        <w:spacing w:before="2"/>
        <w:rPr>
          <w:b/>
          <w:sz w:val="16"/>
        </w:rPr>
      </w:pPr>
    </w:p>
    <w:p w14:paraId="51AABBC4" w14:textId="77777777" w:rsidR="002A24C5" w:rsidRDefault="0053597D">
      <w:pPr>
        <w:pStyle w:val="BodyText"/>
        <w:tabs>
          <w:tab w:val="left" w:pos="3719"/>
        </w:tabs>
        <w:spacing w:before="90"/>
        <w:ind w:left="3720" w:right="271" w:hanging="3600"/>
      </w:pPr>
      <w:r>
        <w:rPr>
          <w:b/>
        </w:rPr>
        <w:t>Computer</w:t>
      </w:r>
      <w:r>
        <w:rPr>
          <w:b/>
          <w:spacing w:val="-3"/>
        </w:rPr>
        <w:t xml:space="preserve"> </w:t>
      </w:r>
      <w:r>
        <w:rPr>
          <w:b/>
        </w:rPr>
        <w:t>Skills</w:t>
      </w:r>
      <w:r>
        <w:rPr>
          <w:b/>
        </w:rPr>
        <w:tab/>
      </w:r>
      <w:r>
        <w:t xml:space="preserve">Proficient in Microsoft Office (Word, Excel, PowerPoint), SPSS statistical software, EndNote, Adobe (Acrobat and </w:t>
      </w:r>
      <w:r>
        <w:lastRenderedPageBreak/>
        <w:t>Photoshop), Qualtrics, PC</w:t>
      </w:r>
      <w:r>
        <w:rPr>
          <w:spacing w:val="-1"/>
        </w:rPr>
        <w:t xml:space="preserve"> </w:t>
      </w:r>
      <w:r>
        <w:t>literate</w:t>
      </w:r>
    </w:p>
    <w:p w14:paraId="1DF23D53" w14:textId="77777777" w:rsidR="002A24C5" w:rsidRDefault="0053597D">
      <w:pPr>
        <w:pStyle w:val="BodyText"/>
        <w:spacing w:line="274" w:lineRule="exact"/>
        <w:ind w:left="3720"/>
      </w:pPr>
      <w:r>
        <w:t>Familiar with MindWare, BioLab, and MatLab</w:t>
      </w:r>
    </w:p>
    <w:p w14:paraId="71275AF0" w14:textId="77777777" w:rsidR="0053597D" w:rsidRDefault="0053597D">
      <w:pPr>
        <w:pStyle w:val="BodyText"/>
        <w:tabs>
          <w:tab w:val="left" w:pos="3719"/>
        </w:tabs>
        <w:spacing w:before="79"/>
        <w:ind w:left="3719" w:right="324" w:hanging="3600"/>
        <w:jc w:val="both"/>
      </w:pPr>
      <w:r>
        <w:rPr>
          <w:b/>
        </w:rPr>
        <w:t>Training</w:t>
      </w:r>
      <w:r>
        <w:rPr>
          <w:b/>
        </w:rPr>
        <w:tab/>
      </w:r>
      <w:r>
        <w:t>BHS-How to Use NARCAN (naloxone HCl) Nasal Spray</w:t>
      </w:r>
    </w:p>
    <w:p w14:paraId="0DD89576" w14:textId="77777777" w:rsidR="002A24C5" w:rsidRDefault="0053597D">
      <w:pPr>
        <w:pStyle w:val="BodyText"/>
        <w:tabs>
          <w:tab w:val="left" w:pos="3719"/>
        </w:tabs>
        <w:spacing w:before="79"/>
        <w:ind w:left="3719" w:right="324" w:hanging="3600"/>
        <w:jc w:val="both"/>
      </w:pPr>
      <w:r>
        <w:rPr>
          <w:b/>
        </w:rPr>
        <w:tab/>
      </w:r>
      <w:r>
        <w:t>National Institute of Health “Protecting Human Research Participants”</w:t>
      </w:r>
    </w:p>
    <w:p w14:paraId="48EA957A" w14:textId="77777777" w:rsidR="0053597D" w:rsidRPr="0053597D" w:rsidRDefault="0053597D">
      <w:pPr>
        <w:pStyle w:val="BodyText"/>
        <w:tabs>
          <w:tab w:val="left" w:pos="3719"/>
        </w:tabs>
        <w:spacing w:before="79"/>
        <w:ind w:left="3719" w:right="324" w:hanging="3600"/>
        <w:jc w:val="both"/>
      </w:pPr>
      <w:r w:rsidRPr="0053597D">
        <w:tab/>
      </w:r>
      <w:r>
        <w:t>HeartCode Basic Life Support – CPR Certified</w:t>
      </w:r>
    </w:p>
    <w:p w14:paraId="6A753957" w14:textId="77777777" w:rsidR="002A24C5" w:rsidRDefault="002A24C5">
      <w:pPr>
        <w:pStyle w:val="BodyText"/>
        <w:rPr>
          <w:sz w:val="26"/>
        </w:rPr>
      </w:pPr>
    </w:p>
    <w:p w14:paraId="2E25BE82" w14:textId="77777777" w:rsidR="002A24C5" w:rsidRDefault="002A24C5">
      <w:pPr>
        <w:pStyle w:val="BodyText"/>
        <w:rPr>
          <w:sz w:val="22"/>
        </w:rPr>
      </w:pPr>
    </w:p>
    <w:p w14:paraId="790A5D63" w14:textId="77777777" w:rsidR="002A24C5" w:rsidRDefault="0053597D">
      <w:pPr>
        <w:pStyle w:val="Heading1"/>
        <w:rPr>
          <w:u w:val="none"/>
        </w:rPr>
      </w:pPr>
      <w:bookmarkStart w:id="0" w:name="_Hlk16836987"/>
      <w:r>
        <w:rPr>
          <w:u w:val="thick"/>
        </w:rPr>
        <w:t>PROFESSIONAL MEMBERSHIPS</w:t>
      </w:r>
      <w:bookmarkEnd w:id="0"/>
      <w:r>
        <w:rPr>
          <w:u w:val="thick"/>
        </w:rPr>
        <w:t>:</w:t>
      </w:r>
    </w:p>
    <w:p w14:paraId="1DAD88D7" w14:textId="77777777" w:rsidR="002A24C5" w:rsidRDefault="002A24C5">
      <w:pPr>
        <w:pStyle w:val="BodyText"/>
        <w:spacing w:before="2"/>
        <w:rPr>
          <w:b/>
          <w:sz w:val="16"/>
        </w:rPr>
      </w:pPr>
    </w:p>
    <w:p w14:paraId="050F2A0D" w14:textId="77777777" w:rsidR="002A24C5" w:rsidRDefault="0053597D">
      <w:pPr>
        <w:tabs>
          <w:tab w:val="left" w:pos="2279"/>
        </w:tabs>
        <w:ind w:left="120"/>
        <w:rPr>
          <w:sz w:val="24"/>
        </w:rPr>
      </w:pPr>
      <w:r>
        <w:rPr>
          <w:b/>
          <w:sz w:val="24"/>
        </w:rPr>
        <w:t>2018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Present</w:t>
      </w:r>
      <w:r>
        <w:rPr>
          <w:b/>
          <w:sz w:val="24"/>
        </w:rPr>
        <w:tab/>
      </w:r>
      <w:r>
        <w:rPr>
          <w:sz w:val="24"/>
        </w:rPr>
        <w:t>International Association for the Study of</w:t>
      </w:r>
      <w:r>
        <w:rPr>
          <w:spacing w:val="-8"/>
          <w:sz w:val="24"/>
        </w:rPr>
        <w:t xml:space="preserve"> </w:t>
      </w:r>
      <w:r>
        <w:rPr>
          <w:sz w:val="24"/>
        </w:rPr>
        <w:t>Pain</w:t>
      </w:r>
    </w:p>
    <w:p w14:paraId="31CCD910" w14:textId="77777777" w:rsidR="00EC227B" w:rsidRDefault="0053597D">
      <w:pPr>
        <w:tabs>
          <w:tab w:val="left" w:pos="2279"/>
        </w:tabs>
        <w:ind w:left="120"/>
        <w:rPr>
          <w:sz w:val="24"/>
        </w:rPr>
      </w:pPr>
      <w:r>
        <w:rPr>
          <w:b/>
          <w:sz w:val="24"/>
        </w:rPr>
        <w:t>2016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Present</w:t>
      </w:r>
      <w:r>
        <w:rPr>
          <w:b/>
          <w:sz w:val="24"/>
        </w:rPr>
        <w:tab/>
      </w:r>
      <w:r>
        <w:rPr>
          <w:sz w:val="24"/>
        </w:rPr>
        <w:t>American Psychological Association: Division</w:t>
      </w:r>
      <w:r>
        <w:rPr>
          <w:spacing w:val="-1"/>
          <w:sz w:val="24"/>
        </w:rPr>
        <w:t xml:space="preserve"> </w:t>
      </w:r>
      <w:r>
        <w:rPr>
          <w:sz w:val="24"/>
        </w:rPr>
        <w:t>38</w:t>
      </w:r>
    </w:p>
    <w:p w14:paraId="1AB01853" w14:textId="77777777" w:rsidR="003F4A05" w:rsidRDefault="003F4A05">
      <w:pPr>
        <w:tabs>
          <w:tab w:val="left" w:pos="2279"/>
        </w:tabs>
        <w:ind w:left="120"/>
        <w:rPr>
          <w:sz w:val="24"/>
        </w:rPr>
      </w:pPr>
    </w:p>
    <w:p w14:paraId="70A1F600" w14:textId="77777777" w:rsidR="003F4A05" w:rsidRDefault="003F4A05">
      <w:pPr>
        <w:tabs>
          <w:tab w:val="left" w:pos="2279"/>
        </w:tabs>
        <w:ind w:left="120"/>
        <w:rPr>
          <w:sz w:val="24"/>
        </w:rPr>
      </w:pPr>
    </w:p>
    <w:p w14:paraId="106753A4" w14:textId="77777777" w:rsidR="003F4A05" w:rsidRPr="003F4A05" w:rsidRDefault="003F4A05">
      <w:pPr>
        <w:tabs>
          <w:tab w:val="left" w:pos="2279"/>
        </w:tabs>
        <w:ind w:left="120"/>
        <w:rPr>
          <w:b/>
          <w:sz w:val="24"/>
          <w:szCs w:val="24"/>
        </w:rPr>
      </w:pPr>
      <w:r>
        <w:rPr>
          <w:b/>
          <w:sz w:val="24"/>
          <w:szCs w:val="24"/>
          <w:u w:val="thick"/>
        </w:rPr>
        <w:t>MANUSCRIPT REVIEWS:</w:t>
      </w:r>
    </w:p>
    <w:tbl>
      <w:tblPr>
        <w:tblpPr w:leftFromText="180" w:rightFromText="180" w:vertAnchor="text" w:horzAnchor="margin" w:tblpY="355"/>
        <w:tblW w:w="0" w:type="auto"/>
        <w:tblLook w:val="0000" w:firstRow="0" w:lastRow="0" w:firstColumn="0" w:lastColumn="0" w:noHBand="0" w:noVBand="0"/>
      </w:tblPr>
      <w:tblGrid>
        <w:gridCol w:w="2255"/>
        <w:gridCol w:w="6520"/>
      </w:tblGrid>
      <w:tr w:rsidR="003F4A05" w:rsidRPr="00266F2A" w14:paraId="750BB524" w14:textId="77777777" w:rsidTr="003F4A05">
        <w:trPr>
          <w:trHeight w:val="1127"/>
        </w:trPr>
        <w:tc>
          <w:tcPr>
            <w:tcW w:w="2255" w:type="dxa"/>
          </w:tcPr>
          <w:p w14:paraId="670074F2" w14:textId="77777777" w:rsidR="003F4A05" w:rsidRPr="003F4A05" w:rsidRDefault="003F4A05" w:rsidP="003F4A05">
            <w:pPr>
              <w:rPr>
                <w:rFonts w:ascii="Times Roman" w:hAnsi="Times Roman"/>
                <w:b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  <w:u w:val="single"/>
              </w:rPr>
              <w:t>First Year Reviewed</w:t>
            </w:r>
          </w:p>
          <w:p w14:paraId="179354DD" w14:textId="77777777" w:rsidR="003F4A05" w:rsidRPr="00266F2A" w:rsidRDefault="003F4A05" w:rsidP="003F4A05">
            <w:pPr>
              <w:rPr>
                <w:rFonts w:ascii="Times Roman" w:hAnsi="Times Roman"/>
                <w:sz w:val="8"/>
                <w:szCs w:val="8"/>
              </w:rPr>
            </w:pPr>
          </w:p>
          <w:p w14:paraId="0A2B59D0" w14:textId="77777777" w:rsidR="00CA661C" w:rsidRDefault="00CA661C" w:rsidP="003F4A05">
            <w:pPr>
              <w:spacing w:after="40"/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2020-</w:t>
            </w:r>
          </w:p>
          <w:p w14:paraId="3C212487" w14:textId="77777777" w:rsidR="003F4A05" w:rsidRPr="00266F2A" w:rsidRDefault="003F4A05" w:rsidP="003F4A05">
            <w:pPr>
              <w:spacing w:after="40"/>
              <w:rPr>
                <w:rFonts w:ascii="Times Roman" w:hAnsi="Times Roman"/>
                <w:sz w:val="24"/>
                <w:szCs w:val="24"/>
              </w:rPr>
            </w:pPr>
            <w:r w:rsidRPr="00266F2A">
              <w:rPr>
                <w:rFonts w:ascii="Times Roman" w:hAnsi="Times Roman"/>
                <w:sz w:val="24"/>
                <w:szCs w:val="24"/>
              </w:rPr>
              <w:t>20</w:t>
            </w:r>
            <w:r>
              <w:rPr>
                <w:rFonts w:ascii="Times Roman" w:hAnsi="Times Roman"/>
                <w:sz w:val="24"/>
                <w:szCs w:val="24"/>
              </w:rPr>
              <w:t>19</w:t>
            </w:r>
            <w:r w:rsidRPr="00266F2A">
              <w:rPr>
                <w:rFonts w:ascii="Times Roman" w:hAnsi="Times Roman"/>
                <w:sz w:val="24"/>
                <w:szCs w:val="24"/>
              </w:rPr>
              <w:t>-</w:t>
            </w:r>
          </w:p>
          <w:p w14:paraId="5E833013" w14:textId="77777777" w:rsidR="00CA661C" w:rsidRPr="00266F2A" w:rsidRDefault="003F4A05" w:rsidP="003F4A05">
            <w:pPr>
              <w:spacing w:after="40"/>
              <w:rPr>
                <w:rFonts w:ascii="Times Roman" w:hAnsi="Times Roman"/>
                <w:sz w:val="24"/>
                <w:szCs w:val="24"/>
              </w:rPr>
            </w:pPr>
            <w:r w:rsidRPr="00266F2A">
              <w:rPr>
                <w:rFonts w:ascii="Times Roman" w:hAnsi="Times Roman"/>
                <w:sz w:val="24"/>
                <w:szCs w:val="24"/>
              </w:rPr>
              <w:t>20</w:t>
            </w:r>
            <w:r>
              <w:rPr>
                <w:rFonts w:ascii="Times Roman" w:hAnsi="Times Roman"/>
                <w:sz w:val="24"/>
                <w:szCs w:val="24"/>
              </w:rPr>
              <w:t>19</w:t>
            </w:r>
            <w:r w:rsidRPr="00266F2A">
              <w:rPr>
                <w:rFonts w:ascii="Times Roman" w:hAnsi="Times Roman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14:paraId="69D82B5B" w14:textId="77777777" w:rsidR="003F4A05" w:rsidRPr="00266F2A" w:rsidRDefault="003F4A05" w:rsidP="003F4A05">
            <w:pPr>
              <w:spacing w:after="60"/>
              <w:rPr>
                <w:rFonts w:ascii="Times Roman" w:hAnsi="Times Roman"/>
                <w:sz w:val="24"/>
                <w:szCs w:val="24"/>
              </w:rPr>
            </w:pPr>
            <w:r w:rsidRPr="00266F2A">
              <w:rPr>
                <w:rFonts w:ascii="Times Roman" w:hAnsi="Times Roman"/>
                <w:sz w:val="24"/>
                <w:szCs w:val="24"/>
                <w:u w:val="single"/>
              </w:rPr>
              <w:t>Journal</w:t>
            </w:r>
            <w:r w:rsidRPr="00266F2A">
              <w:rPr>
                <w:rFonts w:ascii="Times Roman" w:hAnsi="Times Roman"/>
                <w:sz w:val="24"/>
                <w:szCs w:val="24"/>
              </w:rPr>
              <w:t xml:space="preserve"> </w:t>
            </w:r>
          </w:p>
          <w:p w14:paraId="250435D3" w14:textId="77777777" w:rsidR="00CA661C" w:rsidRDefault="00CA661C" w:rsidP="003F4A05">
            <w:pPr>
              <w:spacing w:after="60"/>
              <w:ind w:left="180" w:hanging="180"/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Journal of Interpersonal Violence</w:t>
            </w:r>
          </w:p>
          <w:p w14:paraId="2D91AB7B" w14:textId="77777777" w:rsidR="003F4A05" w:rsidRPr="00266F2A" w:rsidRDefault="003F4A05" w:rsidP="003F4A05">
            <w:pPr>
              <w:spacing w:after="60"/>
              <w:ind w:left="180" w:hanging="180"/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Journal of Clinical Psychopharmacology</w:t>
            </w:r>
          </w:p>
          <w:p w14:paraId="486C60A1" w14:textId="77777777" w:rsidR="00CA661C" w:rsidRDefault="003F4A05" w:rsidP="003F4A05">
            <w:pPr>
              <w:spacing w:after="60"/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The Journal of Pain</w:t>
            </w:r>
          </w:p>
          <w:p w14:paraId="00C3DD41" w14:textId="77777777" w:rsidR="00CA661C" w:rsidRPr="00266F2A" w:rsidRDefault="00CA661C" w:rsidP="003F4A05">
            <w:pPr>
              <w:spacing w:after="60"/>
              <w:rPr>
                <w:rFonts w:ascii="Times Roman" w:hAnsi="Times Roman"/>
                <w:sz w:val="24"/>
                <w:szCs w:val="24"/>
              </w:rPr>
            </w:pPr>
          </w:p>
        </w:tc>
      </w:tr>
    </w:tbl>
    <w:p w14:paraId="5D311E90" w14:textId="77777777" w:rsidR="002A24C5" w:rsidRDefault="003F4A05">
      <w:pPr>
        <w:tabs>
          <w:tab w:val="left" w:pos="2279"/>
        </w:tabs>
        <w:ind w:left="120"/>
        <w:rPr>
          <w:sz w:val="24"/>
        </w:rPr>
      </w:pPr>
      <w:r>
        <w:rPr>
          <w:sz w:val="24"/>
        </w:rPr>
        <w:t xml:space="preserve"> </w:t>
      </w:r>
      <w:r w:rsidR="00EC227B">
        <w:rPr>
          <w:sz w:val="24"/>
        </w:rPr>
        <w:br w:type="column"/>
      </w:r>
    </w:p>
    <w:p w14:paraId="406E62B0" w14:textId="77777777" w:rsidR="002A24C5" w:rsidRDefault="002A24C5">
      <w:pPr>
        <w:pStyle w:val="BodyText"/>
      </w:pPr>
    </w:p>
    <w:p w14:paraId="65CCD4C0" w14:textId="77777777" w:rsidR="002A24C5" w:rsidRDefault="0053597D" w:rsidP="00DD43DA">
      <w:pPr>
        <w:pStyle w:val="Heading1"/>
        <w:ind w:left="0"/>
        <w:rPr>
          <w:u w:val="none"/>
        </w:rPr>
      </w:pPr>
      <w:r>
        <w:rPr>
          <w:u w:val="thick"/>
        </w:rPr>
        <w:t>AWARDS AND HONORS:</w:t>
      </w:r>
    </w:p>
    <w:p w14:paraId="7E0AA948" w14:textId="77777777" w:rsidR="002A24C5" w:rsidRDefault="002A24C5">
      <w:pPr>
        <w:pStyle w:val="BodyText"/>
        <w:spacing w:before="2"/>
        <w:rPr>
          <w:b/>
          <w:sz w:val="16"/>
        </w:rPr>
      </w:pPr>
    </w:p>
    <w:p w14:paraId="7A0D1FB2" w14:textId="135CB43A" w:rsidR="007C3DC9" w:rsidRPr="007C3DC9" w:rsidRDefault="007C3DC9" w:rsidP="00D873A2">
      <w:pPr>
        <w:pStyle w:val="BodyText"/>
        <w:tabs>
          <w:tab w:val="left" w:pos="2279"/>
        </w:tabs>
        <w:ind w:left="120"/>
        <w:rPr>
          <w:bCs/>
        </w:rPr>
      </w:pPr>
      <w:r>
        <w:rPr>
          <w:b/>
        </w:rPr>
        <w:t>2020</w:t>
      </w:r>
      <w:r>
        <w:rPr>
          <w:b/>
        </w:rPr>
        <w:tab/>
      </w:r>
      <w:r w:rsidR="00255091">
        <w:rPr>
          <w:bCs/>
        </w:rPr>
        <w:t>Saltonstall</w:t>
      </w:r>
      <w:r w:rsidR="00F37EC8">
        <w:rPr>
          <w:bCs/>
        </w:rPr>
        <w:t xml:space="preserve"> Award for Excellence</w:t>
      </w:r>
    </w:p>
    <w:p w14:paraId="6485E945" w14:textId="77777777" w:rsidR="00CA661C" w:rsidRPr="00CA661C" w:rsidRDefault="00CA661C" w:rsidP="00D873A2">
      <w:pPr>
        <w:pStyle w:val="BodyText"/>
        <w:tabs>
          <w:tab w:val="left" w:pos="2279"/>
        </w:tabs>
        <w:ind w:left="120"/>
        <w:rPr>
          <w:bCs/>
        </w:rPr>
      </w:pPr>
      <w:r>
        <w:rPr>
          <w:b/>
        </w:rPr>
        <w:t>2020</w:t>
      </w:r>
      <w:r>
        <w:rPr>
          <w:b/>
        </w:rPr>
        <w:tab/>
      </w:r>
      <w:r>
        <w:rPr>
          <w:bCs/>
        </w:rPr>
        <w:t>University Fellowship (Indiana University-Purdue University Indianapolis)</w:t>
      </w:r>
    </w:p>
    <w:p w14:paraId="0052F4C8" w14:textId="77777777" w:rsidR="00D873A2" w:rsidRDefault="00D873A2" w:rsidP="00D873A2">
      <w:pPr>
        <w:pStyle w:val="BodyText"/>
        <w:tabs>
          <w:tab w:val="left" w:pos="2279"/>
        </w:tabs>
        <w:ind w:left="120"/>
      </w:pPr>
      <w:r>
        <w:rPr>
          <w:b/>
        </w:rPr>
        <w:t>2019</w:t>
      </w:r>
      <w:r>
        <w:rPr>
          <w:b/>
        </w:rPr>
        <w:tab/>
      </w:r>
      <w:r>
        <w:t>Patricia F. Osgood Scholarship Recipient</w:t>
      </w:r>
    </w:p>
    <w:p w14:paraId="098541AD" w14:textId="77777777" w:rsidR="002A24C5" w:rsidRDefault="0053597D" w:rsidP="00D873A2">
      <w:pPr>
        <w:pStyle w:val="BodyText"/>
        <w:tabs>
          <w:tab w:val="left" w:pos="2279"/>
        </w:tabs>
        <w:ind w:left="120"/>
        <w:rPr>
          <w:i/>
        </w:rPr>
      </w:pPr>
      <w:r>
        <w:rPr>
          <w:b/>
        </w:rPr>
        <w:t>2017</w:t>
      </w:r>
      <w:r>
        <w:rPr>
          <w:b/>
        </w:rPr>
        <w:tab/>
      </w:r>
      <w:r>
        <w:rPr>
          <w:i/>
        </w:rPr>
        <w:t>Cum</w:t>
      </w:r>
      <w:r>
        <w:rPr>
          <w:i/>
          <w:spacing w:val="-1"/>
        </w:rPr>
        <w:t xml:space="preserve"> </w:t>
      </w:r>
      <w:r>
        <w:rPr>
          <w:i/>
        </w:rPr>
        <w:t>laude</w:t>
      </w:r>
    </w:p>
    <w:p w14:paraId="583532FC" w14:textId="77777777" w:rsidR="002A24C5" w:rsidRDefault="0053597D">
      <w:pPr>
        <w:tabs>
          <w:tab w:val="left" w:pos="2279"/>
        </w:tabs>
        <w:ind w:left="120"/>
        <w:rPr>
          <w:sz w:val="24"/>
        </w:rPr>
      </w:pPr>
      <w:r>
        <w:rPr>
          <w:b/>
          <w:sz w:val="24"/>
        </w:rPr>
        <w:t>2014 – 2017</w:t>
      </w:r>
      <w:r>
        <w:rPr>
          <w:b/>
          <w:sz w:val="24"/>
        </w:rPr>
        <w:tab/>
      </w:r>
      <w:r>
        <w:rPr>
          <w:sz w:val="24"/>
        </w:rPr>
        <w:t>Dean’s</w:t>
      </w:r>
      <w:r>
        <w:rPr>
          <w:spacing w:val="1"/>
          <w:sz w:val="24"/>
        </w:rPr>
        <w:t xml:space="preserve"> </w:t>
      </w:r>
      <w:r>
        <w:rPr>
          <w:sz w:val="24"/>
        </w:rPr>
        <w:t>List</w:t>
      </w:r>
      <w:r w:rsidR="00CA661C">
        <w:rPr>
          <w:sz w:val="24"/>
        </w:rPr>
        <w:t xml:space="preserve"> (MCPHS University)</w:t>
      </w:r>
    </w:p>
    <w:p w14:paraId="0BF1CB0D" w14:textId="77777777" w:rsidR="002A24C5" w:rsidRDefault="0053597D">
      <w:pPr>
        <w:pStyle w:val="BodyText"/>
        <w:tabs>
          <w:tab w:val="left" w:pos="2279"/>
        </w:tabs>
        <w:ind w:left="120"/>
      </w:pPr>
      <w:r>
        <w:rPr>
          <w:b/>
        </w:rPr>
        <w:t>2014</w:t>
      </w:r>
      <w:r w:rsidR="00433129">
        <w:rPr>
          <w:b/>
        </w:rPr>
        <w:t xml:space="preserve"> – Present</w:t>
      </w:r>
      <w:r>
        <w:rPr>
          <w:b/>
        </w:rPr>
        <w:tab/>
      </w:r>
      <w:r>
        <w:t>Phi Kappa Phi Honor</w:t>
      </w:r>
      <w:r>
        <w:rPr>
          <w:spacing w:val="-3"/>
        </w:rPr>
        <w:t xml:space="preserve"> </w:t>
      </w:r>
      <w:r>
        <w:t>Society</w:t>
      </w:r>
    </w:p>
    <w:p w14:paraId="56077049" w14:textId="77777777" w:rsidR="002A24C5" w:rsidRDefault="002A24C5">
      <w:pPr>
        <w:pStyle w:val="BodyText"/>
      </w:pPr>
    </w:p>
    <w:p w14:paraId="766B940E" w14:textId="365FCA68" w:rsidR="002A24C5" w:rsidRDefault="002E3E00">
      <w:pPr>
        <w:pStyle w:val="Heading1"/>
        <w:rPr>
          <w:u w:val="none"/>
        </w:rPr>
      </w:pPr>
      <w:r>
        <w:rPr>
          <w:u w:val="thick"/>
        </w:rPr>
        <w:t>COMPLETED</w:t>
      </w:r>
      <w:r w:rsidR="0053597D">
        <w:rPr>
          <w:u w:val="thick"/>
        </w:rPr>
        <w:t xml:space="preserve"> RESEARCH:</w:t>
      </w:r>
    </w:p>
    <w:p w14:paraId="181BE0BD" w14:textId="77777777" w:rsidR="002A24C5" w:rsidRDefault="002A24C5">
      <w:pPr>
        <w:pStyle w:val="BodyText"/>
        <w:spacing w:before="2"/>
        <w:rPr>
          <w:b/>
          <w:sz w:val="16"/>
        </w:rPr>
      </w:pPr>
    </w:p>
    <w:p w14:paraId="00896BAF" w14:textId="77777777" w:rsidR="002A24C5" w:rsidRPr="001F4190" w:rsidRDefault="0053597D">
      <w:pPr>
        <w:spacing w:before="90"/>
        <w:ind w:left="2280" w:right="748" w:hanging="2161"/>
        <w:jc w:val="both"/>
      </w:pPr>
      <w:r>
        <w:rPr>
          <w:b/>
          <w:sz w:val="24"/>
        </w:rPr>
        <w:t xml:space="preserve">8/2017 – </w:t>
      </w:r>
      <w:r w:rsidR="0064463B">
        <w:rPr>
          <w:b/>
          <w:sz w:val="24"/>
        </w:rPr>
        <w:t>5/2018</w:t>
      </w:r>
      <w:r>
        <w:rPr>
          <w:b/>
          <w:sz w:val="24"/>
        </w:rPr>
        <w:t xml:space="preserve"> </w:t>
      </w:r>
      <w:r w:rsidR="005411A4">
        <w:rPr>
          <w:b/>
          <w:sz w:val="24"/>
        </w:rPr>
        <w:tab/>
      </w:r>
      <w:r>
        <w:rPr>
          <w:b/>
          <w:sz w:val="24"/>
        </w:rPr>
        <w:t xml:space="preserve">Project Title: </w:t>
      </w:r>
      <w:r>
        <w:t xml:space="preserve">Health Science Student Attitudes toward Chronic Pain and Patient-Centered Care; </w:t>
      </w:r>
      <w:r>
        <w:rPr>
          <w:b/>
        </w:rPr>
        <w:t xml:space="preserve">PI: </w:t>
      </w:r>
      <w:r>
        <w:t xml:space="preserve">Mollie A. Ruben, PhD; </w:t>
      </w:r>
      <w:r>
        <w:rPr>
          <w:b/>
        </w:rPr>
        <w:t xml:space="preserve">Role: </w:t>
      </w:r>
      <w:r>
        <w:t>Co-PI;</w:t>
      </w:r>
      <w:r>
        <w:rPr>
          <w:spacing w:val="-33"/>
        </w:rPr>
        <w:t xml:space="preserve"> </w:t>
      </w:r>
      <w:r>
        <w:rPr>
          <w:b/>
        </w:rPr>
        <w:t xml:space="preserve">Funding: </w:t>
      </w:r>
      <w:r>
        <w:t>Unfunded</w:t>
      </w:r>
      <w:r w:rsidR="001F4190">
        <w:t xml:space="preserve"> </w:t>
      </w:r>
      <w:r w:rsidR="001F4190">
        <w:rPr>
          <w:b/>
        </w:rPr>
        <w:t>Status:</w:t>
      </w:r>
      <w:r w:rsidR="001F4190">
        <w:t xml:space="preserve"> data collection complete, currently preparing manuscript</w:t>
      </w:r>
    </w:p>
    <w:p w14:paraId="32F4D4D1" w14:textId="77777777" w:rsidR="002A24C5" w:rsidRDefault="002A24C5">
      <w:pPr>
        <w:pStyle w:val="BodyText"/>
        <w:spacing w:before="1"/>
      </w:pPr>
    </w:p>
    <w:p w14:paraId="75953143" w14:textId="77777777" w:rsidR="002A24C5" w:rsidRDefault="0053597D">
      <w:pPr>
        <w:pStyle w:val="Heading1"/>
        <w:rPr>
          <w:u w:val="none"/>
        </w:rPr>
      </w:pPr>
      <w:r>
        <w:rPr>
          <w:u w:val="thick"/>
        </w:rPr>
        <w:t>MENTORING:</w:t>
      </w:r>
    </w:p>
    <w:p w14:paraId="778FCCC9" w14:textId="77777777" w:rsidR="002A24C5" w:rsidRDefault="002A24C5">
      <w:pPr>
        <w:pStyle w:val="BodyText"/>
        <w:spacing w:before="2"/>
        <w:rPr>
          <w:b/>
          <w:sz w:val="16"/>
        </w:rPr>
      </w:pPr>
    </w:p>
    <w:p w14:paraId="62B043C3" w14:textId="77777777" w:rsidR="00D873A2" w:rsidRPr="00D873A2" w:rsidRDefault="0064463B" w:rsidP="00D873A2">
      <w:pPr>
        <w:pStyle w:val="BodyText"/>
        <w:tabs>
          <w:tab w:val="left" w:pos="2279"/>
        </w:tabs>
        <w:spacing w:before="90"/>
        <w:ind w:left="2280" w:right="212" w:hanging="2160"/>
      </w:pPr>
      <w:r>
        <w:rPr>
          <w:b/>
        </w:rPr>
        <w:t>9/</w:t>
      </w:r>
      <w:r w:rsidR="00D873A2">
        <w:rPr>
          <w:b/>
        </w:rPr>
        <w:t xml:space="preserve">2019 </w:t>
      </w:r>
      <w:r w:rsidR="00D873A2" w:rsidRPr="00035C4B">
        <w:rPr>
          <w:b/>
        </w:rPr>
        <w:t xml:space="preserve">– </w:t>
      </w:r>
      <w:r>
        <w:rPr>
          <w:b/>
        </w:rPr>
        <w:t>6/2020</w:t>
      </w:r>
      <w:r w:rsidR="00D873A2">
        <w:tab/>
      </w:r>
      <w:r w:rsidR="00D873A2" w:rsidRPr="00035C4B">
        <w:rPr>
          <w:b/>
        </w:rPr>
        <w:t>Sofia Angelini</w:t>
      </w:r>
      <w:r w:rsidR="00D873A2">
        <w:t xml:space="preserve"> – MCPHS University, Bachelor of Sciences in Health Psychology (2020). Sofia is an intern who assists the research technician (K. Bogdan) at the National Center for </w:t>
      </w:r>
      <w:r w:rsidR="00D873A2">
        <w:rPr>
          <w:spacing w:val="-4"/>
        </w:rPr>
        <w:t xml:space="preserve">PTSD/Women’s </w:t>
      </w:r>
      <w:r w:rsidR="00D873A2">
        <w:t xml:space="preserve">Health Sciences Division at the </w:t>
      </w:r>
      <w:r w:rsidR="00D873A2">
        <w:rPr>
          <w:spacing w:val="-16"/>
        </w:rPr>
        <w:t xml:space="preserve">VA </w:t>
      </w:r>
      <w:r w:rsidR="00D873A2">
        <w:t>Hospital in</w:t>
      </w:r>
      <w:r w:rsidR="00D873A2">
        <w:rPr>
          <w:spacing w:val="-5"/>
        </w:rPr>
        <w:t xml:space="preserve"> </w:t>
      </w:r>
      <w:r w:rsidR="00D873A2">
        <w:t>Boston.</w:t>
      </w:r>
    </w:p>
    <w:p w14:paraId="1F247CB7" w14:textId="77777777" w:rsidR="002A24C5" w:rsidRDefault="0064463B">
      <w:pPr>
        <w:pStyle w:val="BodyText"/>
        <w:tabs>
          <w:tab w:val="left" w:pos="2279"/>
        </w:tabs>
        <w:spacing w:before="90"/>
        <w:ind w:left="2280" w:right="212" w:hanging="2160"/>
      </w:pPr>
      <w:r>
        <w:rPr>
          <w:b/>
        </w:rPr>
        <w:t>9/</w:t>
      </w:r>
      <w:r w:rsidR="0053597D">
        <w:rPr>
          <w:b/>
        </w:rPr>
        <w:t>2017</w:t>
      </w:r>
      <w:r w:rsidR="0053597D">
        <w:rPr>
          <w:b/>
          <w:spacing w:val="-2"/>
        </w:rPr>
        <w:t xml:space="preserve"> </w:t>
      </w:r>
      <w:r w:rsidR="0053597D">
        <w:rPr>
          <w:b/>
        </w:rPr>
        <w:t>–</w:t>
      </w:r>
      <w:r w:rsidR="0053597D">
        <w:rPr>
          <w:b/>
          <w:spacing w:val="-2"/>
        </w:rPr>
        <w:t xml:space="preserve"> </w:t>
      </w:r>
      <w:r>
        <w:rPr>
          <w:b/>
          <w:spacing w:val="-2"/>
        </w:rPr>
        <w:t>5/</w:t>
      </w:r>
      <w:r w:rsidR="005411A4">
        <w:rPr>
          <w:b/>
        </w:rPr>
        <w:t>2019</w:t>
      </w:r>
      <w:r w:rsidR="0053597D">
        <w:rPr>
          <w:b/>
        </w:rPr>
        <w:tab/>
        <w:t xml:space="preserve">Ashley </w:t>
      </w:r>
      <w:r w:rsidR="0053597D">
        <w:rPr>
          <w:b/>
          <w:spacing w:val="-6"/>
        </w:rPr>
        <w:t xml:space="preserve">Yuen </w:t>
      </w:r>
      <w:r w:rsidR="0053597D">
        <w:rPr>
          <w:b/>
        </w:rPr>
        <w:t xml:space="preserve">- </w:t>
      </w:r>
      <w:r w:rsidR="0053597D">
        <w:t xml:space="preserve">MCPHS University, Bachelor of Sciences in Premedical Sciences </w:t>
      </w:r>
      <w:r w:rsidR="00035C4B">
        <w:t>(</w:t>
      </w:r>
      <w:r w:rsidR="0053597D">
        <w:t>2019</w:t>
      </w:r>
      <w:r w:rsidR="00035C4B">
        <w:t>)</w:t>
      </w:r>
      <w:r w:rsidR="0053597D">
        <w:t xml:space="preserve">. Ashley </w:t>
      </w:r>
      <w:r w:rsidR="00035C4B">
        <w:t>was</w:t>
      </w:r>
      <w:r w:rsidR="0053597D">
        <w:t xml:space="preserve"> a research assistant for Health Science Student Attitudes toward Chronic Pain and Patient-Centered</w:t>
      </w:r>
      <w:r w:rsidR="0053597D">
        <w:rPr>
          <w:spacing w:val="-31"/>
        </w:rPr>
        <w:t xml:space="preserve"> </w:t>
      </w:r>
      <w:r w:rsidR="0053597D">
        <w:t xml:space="preserve">Care (see Active Research above) and </w:t>
      </w:r>
      <w:r w:rsidR="00F54C5B">
        <w:t xml:space="preserve">was </w:t>
      </w:r>
      <w:r w:rsidR="0053597D">
        <w:t xml:space="preserve">an intern who assists the research technician (K. Bogdan) at the National Center for </w:t>
      </w:r>
      <w:r w:rsidR="0053597D">
        <w:rPr>
          <w:spacing w:val="-4"/>
        </w:rPr>
        <w:t xml:space="preserve">PTSD/Women’s </w:t>
      </w:r>
      <w:r w:rsidR="0053597D">
        <w:t xml:space="preserve">Health Sciences Division at the </w:t>
      </w:r>
      <w:r w:rsidR="0053597D">
        <w:rPr>
          <w:spacing w:val="-16"/>
        </w:rPr>
        <w:t xml:space="preserve">VA </w:t>
      </w:r>
      <w:r w:rsidR="0053597D">
        <w:t>Hospital in</w:t>
      </w:r>
      <w:r w:rsidR="0053597D">
        <w:rPr>
          <w:spacing w:val="-5"/>
        </w:rPr>
        <w:t xml:space="preserve"> </w:t>
      </w:r>
      <w:r w:rsidR="0053597D">
        <w:t>Boston.</w:t>
      </w:r>
    </w:p>
    <w:p w14:paraId="55D12908" w14:textId="77777777" w:rsidR="002A24C5" w:rsidRDefault="002A24C5">
      <w:pPr>
        <w:pStyle w:val="BodyText"/>
        <w:rPr>
          <w:sz w:val="26"/>
        </w:rPr>
      </w:pPr>
    </w:p>
    <w:p w14:paraId="54200CB8" w14:textId="77777777" w:rsidR="002A24C5" w:rsidRDefault="002A24C5">
      <w:pPr>
        <w:pStyle w:val="BodyText"/>
        <w:spacing w:before="9"/>
        <w:rPr>
          <w:sz w:val="21"/>
        </w:rPr>
      </w:pPr>
    </w:p>
    <w:p w14:paraId="6C94CF80" w14:textId="77777777" w:rsidR="002A24C5" w:rsidRDefault="0053597D">
      <w:pPr>
        <w:pStyle w:val="Heading1"/>
        <w:rPr>
          <w:u w:val="none"/>
        </w:rPr>
      </w:pPr>
      <w:r>
        <w:rPr>
          <w:u w:val="thick"/>
        </w:rPr>
        <w:t>PEER-REVIEWED PUBLICATIONS:</w:t>
      </w:r>
    </w:p>
    <w:p w14:paraId="23E9477B" w14:textId="77777777" w:rsidR="002A24C5" w:rsidRDefault="002A24C5">
      <w:pPr>
        <w:pStyle w:val="BodyText"/>
        <w:rPr>
          <w:b/>
          <w:sz w:val="20"/>
        </w:rPr>
      </w:pPr>
    </w:p>
    <w:p w14:paraId="4767F567" w14:textId="77777777" w:rsidR="002A24C5" w:rsidRDefault="002A24C5">
      <w:pPr>
        <w:pStyle w:val="BodyText"/>
        <w:spacing w:before="6"/>
        <w:rPr>
          <w:b/>
          <w:sz w:val="21"/>
        </w:rPr>
      </w:pPr>
    </w:p>
    <w:p w14:paraId="7A3E4156" w14:textId="77777777" w:rsidR="00CC0937" w:rsidRPr="00CC0937" w:rsidRDefault="00CC0937" w:rsidP="00CC0937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ind w:right="948"/>
        <w:rPr>
          <w:i/>
          <w:sz w:val="24"/>
        </w:rPr>
      </w:pPr>
      <w:r>
        <w:rPr>
          <w:b/>
          <w:sz w:val="24"/>
        </w:rPr>
        <w:t xml:space="preserve">Bogdan, K. M. </w:t>
      </w:r>
      <w:r>
        <w:rPr>
          <w:sz w:val="24"/>
        </w:rPr>
        <w:t xml:space="preserve">&amp; Ruben, M. A. (in prep). </w:t>
      </w:r>
      <w:r>
        <w:rPr>
          <w:i/>
          <w:sz w:val="24"/>
        </w:rPr>
        <w:t>Healthcare student knowledge</w:t>
      </w:r>
      <w:r>
        <w:rPr>
          <w:i/>
          <w:spacing w:val="-36"/>
          <w:sz w:val="24"/>
        </w:rPr>
        <w:t xml:space="preserve"> </w:t>
      </w:r>
      <w:r>
        <w:rPr>
          <w:i/>
          <w:sz w:val="24"/>
        </w:rPr>
        <w:t>and attitudes toward chronic pain patients and patient-centered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care.</w:t>
      </w:r>
    </w:p>
    <w:p w14:paraId="415D870A" w14:textId="5B76BEB3" w:rsidR="002142CE" w:rsidRPr="002142CE" w:rsidRDefault="00042802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ind w:right="948"/>
        <w:rPr>
          <w:i/>
          <w:sz w:val="24"/>
        </w:rPr>
      </w:pPr>
      <w:r w:rsidRPr="00042802">
        <w:rPr>
          <w:rFonts w:ascii="Times" w:eastAsia="Times" w:hAnsi="Times"/>
          <w:color w:val="000000"/>
          <w:spacing w:val="-6"/>
          <w:szCs w:val="20"/>
          <w:lang w:val="en-GB"/>
        </w:rPr>
        <w:t>Scioli, E.</w:t>
      </w:r>
      <w:r w:rsidR="00A90A10">
        <w:rPr>
          <w:rFonts w:ascii="Times" w:eastAsia="Times" w:hAnsi="Times"/>
          <w:color w:val="000000"/>
          <w:spacing w:val="-6"/>
          <w:szCs w:val="20"/>
          <w:lang w:val="en-GB"/>
        </w:rPr>
        <w:t xml:space="preserve"> </w:t>
      </w:r>
      <w:r w:rsidRPr="00042802">
        <w:rPr>
          <w:rFonts w:ascii="Times" w:eastAsia="Times" w:hAnsi="Times"/>
          <w:color w:val="000000"/>
          <w:spacing w:val="-6"/>
          <w:szCs w:val="20"/>
          <w:lang w:val="en-GB"/>
        </w:rPr>
        <w:t>R.,</w:t>
      </w:r>
      <w:r w:rsidR="00A90A10">
        <w:rPr>
          <w:rFonts w:ascii="Times" w:eastAsia="Times" w:hAnsi="Times"/>
          <w:color w:val="000000"/>
          <w:spacing w:val="-6"/>
          <w:szCs w:val="20"/>
          <w:lang w:val="en-GB"/>
        </w:rPr>
        <w:t xml:space="preserve"> Smith, B. N.,</w:t>
      </w:r>
      <w:r>
        <w:rPr>
          <w:rFonts w:ascii="Times" w:eastAsia="Times" w:hAnsi="Times"/>
          <w:color w:val="000000"/>
          <w:spacing w:val="-6"/>
          <w:szCs w:val="20"/>
          <w:lang w:val="en-GB"/>
        </w:rPr>
        <w:t xml:space="preserve"> Whitworth, J.,</w:t>
      </w:r>
      <w:r w:rsidR="00A90A10">
        <w:rPr>
          <w:rFonts w:ascii="Times" w:eastAsia="Times" w:hAnsi="Times"/>
          <w:color w:val="000000"/>
          <w:spacing w:val="-6"/>
          <w:szCs w:val="20"/>
          <w:lang w:val="en-GB"/>
        </w:rPr>
        <w:t xml:space="preserve"> Spire, A.,</w:t>
      </w:r>
      <w:r>
        <w:rPr>
          <w:rFonts w:ascii="Times" w:eastAsia="Times" w:hAnsi="Times"/>
          <w:color w:val="000000"/>
          <w:spacing w:val="-6"/>
          <w:szCs w:val="20"/>
          <w:lang w:val="en-GB"/>
        </w:rPr>
        <w:t xml:space="preserve"> Esterman, M., Dutra, S., </w:t>
      </w:r>
      <w:r w:rsidRPr="00042802">
        <w:rPr>
          <w:rFonts w:ascii="Times" w:eastAsia="Times" w:hAnsi="Times"/>
          <w:b/>
          <w:color w:val="000000"/>
          <w:spacing w:val="-6"/>
          <w:szCs w:val="20"/>
          <w:lang w:val="en-GB"/>
        </w:rPr>
        <w:t>Bogdan, K. M.</w:t>
      </w:r>
      <w:r>
        <w:rPr>
          <w:rFonts w:ascii="Times" w:eastAsia="Times" w:hAnsi="Times"/>
          <w:color w:val="000000"/>
          <w:spacing w:val="-6"/>
          <w:szCs w:val="20"/>
          <w:lang w:val="en-GB"/>
        </w:rPr>
        <w:t>, Eld, A., Rasmusson, A. R.</w:t>
      </w:r>
      <w:r w:rsidRPr="002A3934">
        <w:rPr>
          <w:rFonts w:ascii="Times" w:eastAsia="Times" w:hAnsi="Times"/>
          <w:color w:val="000000"/>
          <w:spacing w:val="-6"/>
          <w:szCs w:val="20"/>
          <w:lang w:val="en-GB"/>
        </w:rPr>
        <w:t xml:space="preserve"> (</w:t>
      </w:r>
      <w:r w:rsidR="002E3E00">
        <w:rPr>
          <w:rFonts w:ascii="Times" w:eastAsia="Times" w:hAnsi="Times"/>
          <w:color w:val="000000"/>
          <w:spacing w:val="-6"/>
          <w:szCs w:val="20"/>
          <w:lang w:val="en-GB"/>
        </w:rPr>
        <w:t>2020</w:t>
      </w:r>
      <w:r w:rsidRPr="002A3934">
        <w:rPr>
          <w:rFonts w:ascii="Times" w:eastAsia="Times" w:hAnsi="Times"/>
          <w:color w:val="000000"/>
          <w:spacing w:val="-6"/>
          <w:szCs w:val="20"/>
          <w:lang w:val="en-GB"/>
        </w:rPr>
        <w:t xml:space="preserve">). </w:t>
      </w:r>
      <w:r w:rsidR="00A90A10" w:rsidRPr="00A90A10">
        <w:rPr>
          <w:sz w:val="24"/>
        </w:rPr>
        <w:t xml:space="preserve">Moderated </w:t>
      </w:r>
      <w:r w:rsidR="00A90A10">
        <w:rPr>
          <w:sz w:val="24"/>
        </w:rPr>
        <w:t>m</w:t>
      </w:r>
      <w:r w:rsidR="00A90A10" w:rsidRPr="00A90A10">
        <w:rPr>
          <w:sz w:val="24"/>
        </w:rPr>
        <w:t xml:space="preserve">ediation for </w:t>
      </w:r>
      <w:r w:rsidR="00A90A10">
        <w:rPr>
          <w:sz w:val="24"/>
        </w:rPr>
        <w:t>e</w:t>
      </w:r>
      <w:r w:rsidR="00A90A10" w:rsidRPr="00A90A10">
        <w:rPr>
          <w:sz w:val="24"/>
        </w:rPr>
        <w:t xml:space="preserve">xercise </w:t>
      </w:r>
      <w:r w:rsidR="00A90A10">
        <w:rPr>
          <w:sz w:val="24"/>
        </w:rPr>
        <w:t>m</w:t>
      </w:r>
      <w:r w:rsidR="00A90A10" w:rsidRPr="00A90A10">
        <w:rPr>
          <w:sz w:val="24"/>
        </w:rPr>
        <w:t xml:space="preserve">aintenance in </w:t>
      </w:r>
      <w:r w:rsidR="00A90A10">
        <w:rPr>
          <w:sz w:val="24"/>
        </w:rPr>
        <w:t>p</w:t>
      </w:r>
      <w:r w:rsidR="00A90A10" w:rsidRPr="00A90A10">
        <w:rPr>
          <w:sz w:val="24"/>
        </w:rPr>
        <w:t xml:space="preserve">ain and PTSD: A </w:t>
      </w:r>
      <w:r w:rsidR="00A90A10">
        <w:rPr>
          <w:sz w:val="24"/>
        </w:rPr>
        <w:t>r</w:t>
      </w:r>
      <w:r w:rsidR="00A90A10" w:rsidRPr="00A90A10">
        <w:rPr>
          <w:sz w:val="24"/>
        </w:rPr>
        <w:t xml:space="preserve">andomized </w:t>
      </w:r>
      <w:r w:rsidR="00A90A10">
        <w:rPr>
          <w:sz w:val="24"/>
        </w:rPr>
        <w:t>t</w:t>
      </w:r>
      <w:r w:rsidR="00A90A10" w:rsidRPr="00A90A10">
        <w:rPr>
          <w:sz w:val="24"/>
        </w:rPr>
        <w:t>rial</w:t>
      </w:r>
      <w:r w:rsidR="002142CE" w:rsidRPr="00042802">
        <w:rPr>
          <w:sz w:val="24"/>
        </w:rPr>
        <w:t xml:space="preserve">. </w:t>
      </w:r>
      <w:r w:rsidR="002E3E00" w:rsidRPr="002E3E00">
        <w:rPr>
          <w:i/>
          <w:iCs/>
          <w:sz w:val="24"/>
        </w:rPr>
        <w:t>Health Psychology, 39</w:t>
      </w:r>
      <w:r w:rsidR="002E3E00" w:rsidRPr="002E3E00">
        <w:rPr>
          <w:sz w:val="24"/>
        </w:rPr>
        <w:t>(9), 826.</w:t>
      </w:r>
    </w:p>
    <w:p w14:paraId="3C125BC8" w14:textId="77777777" w:rsidR="002A24C5" w:rsidRDefault="0053597D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ind w:right="471"/>
        <w:rPr>
          <w:sz w:val="24"/>
        </w:rPr>
      </w:pPr>
      <w:r>
        <w:rPr>
          <w:sz w:val="24"/>
        </w:rPr>
        <w:t xml:space="preserve">Gerber, M. R., </w:t>
      </w:r>
      <w:r>
        <w:rPr>
          <w:b/>
          <w:sz w:val="24"/>
        </w:rPr>
        <w:t>Bogdan, K. M</w:t>
      </w:r>
      <w:r>
        <w:rPr>
          <w:sz w:val="24"/>
        </w:rPr>
        <w:t>., Haskell, S. G., &amp; Scioli-Salter, E. R. (2018). Experience of childhood abuse and military sexual trauma among women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veterans with fibromyalgia. </w:t>
      </w:r>
      <w:r>
        <w:rPr>
          <w:i/>
          <w:sz w:val="24"/>
        </w:rPr>
        <w:t>Journal of General Internal Medicine, 33</w:t>
      </w:r>
      <w:r>
        <w:rPr>
          <w:sz w:val="24"/>
        </w:rPr>
        <w:t>(12),</w:t>
      </w:r>
      <w:r>
        <w:rPr>
          <w:spacing w:val="-5"/>
          <w:sz w:val="24"/>
        </w:rPr>
        <w:t xml:space="preserve"> </w:t>
      </w:r>
      <w:r>
        <w:rPr>
          <w:sz w:val="24"/>
        </w:rPr>
        <w:t>2030-2031.</w:t>
      </w:r>
    </w:p>
    <w:p w14:paraId="2757D6A2" w14:textId="77777777" w:rsidR="002A24C5" w:rsidRDefault="002A24C5">
      <w:pPr>
        <w:pStyle w:val="BodyText"/>
      </w:pPr>
    </w:p>
    <w:p w14:paraId="6FD1C98F" w14:textId="77777777" w:rsidR="002A24C5" w:rsidRDefault="0053597D">
      <w:pPr>
        <w:pStyle w:val="Heading1"/>
        <w:rPr>
          <w:u w:val="none"/>
        </w:rPr>
      </w:pPr>
      <w:r>
        <w:rPr>
          <w:u w:val="thick"/>
        </w:rPr>
        <w:t>PRESENTATIONS:</w:t>
      </w:r>
    </w:p>
    <w:p w14:paraId="5E2E6271" w14:textId="77777777" w:rsidR="002A24C5" w:rsidRDefault="002A24C5">
      <w:pPr>
        <w:pStyle w:val="BodyText"/>
        <w:spacing w:before="10"/>
        <w:rPr>
          <w:b/>
          <w:sz w:val="20"/>
        </w:rPr>
      </w:pPr>
    </w:p>
    <w:p w14:paraId="34836DAE" w14:textId="77777777" w:rsidR="001F4190" w:rsidRPr="001F4190" w:rsidRDefault="00CA661C" w:rsidP="001F4190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  <w:szCs w:val="24"/>
        </w:rPr>
      </w:pPr>
      <w:r>
        <w:rPr>
          <w:sz w:val="24"/>
          <w:szCs w:val="24"/>
        </w:rPr>
        <w:t xml:space="preserve">Scioli, E. R., Whitworth, J., Esterman, M., Dutra, S., </w:t>
      </w:r>
      <w:r w:rsidRPr="00CA661C">
        <w:rPr>
          <w:b/>
          <w:bCs/>
          <w:sz w:val="24"/>
          <w:szCs w:val="24"/>
        </w:rPr>
        <w:t>Bogdan, K. M.</w:t>
      </w:r>
      <w:r>
        <w:rPr>
          <w:sz w:val="24"/>
          <w:szCs w:val="24"/>
        </w:rPr>
        <w:t xml:space="preserve">, Eld, A., &amp; Rasmusson, A. R. (April, 2020). “Neurobiological mediators of self-regulatory and reward-based motivational predictors of exercise maintenance in chronic pain and </w:t>
      </w:r>
      <w:proofErr w:type="spellStart"/>
      <w:r>
        <w:rPr>
          <w:sz w:val="24"/>
          <w:szCs w:val="24"/>
        </w:rPr>
        <w:t>ptsd</w:t>
      </w:r>
      <w:proofErr w:type="spellEnd"/>
      <w:r>
        <w:rPr>
          <w:sz w:val="24"/>
          <w:szCs w:val="24"/>
        </w:rPr>
        <w:t xml:space="preserve">: An exploratory pilot study” symposium in </w:t>
      </w:r>
      <w:r>
        <w:rPr>
          <w:i/>
          <w:iCs/>
          <w:sz w:val="24"/>
          <w:szCs w:val="24"/>
        </w:rPr>
        <w:t>Designing Research to Test Mechanisms Underlying Behavior Change: The NIH Science</w:t>
      </w:r>
      <w:r w:rsidR="003B1E7E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of Behavior Change Initiative</w:t>
      </w:r>
      <w:r>
        <w:rPr>
          <w:sz w:val="24"/>
          <w:szCs w:val="24"/>
        </w:rPr>
        <w:t xml:space="preserve"> to be </w:t>
      </w:r>
      <w:r>
        <w:rPr>
          <w:sz w:val="24"/>
          <w:szCs w:val="24"/>
        </w:rPr>
        <w:lastRenderedPageBreak/>
        <w:t>presented at the Society for Behavioral Medicine in San Francisco, CA</w:t>
      </w:r>
      <w:r w:rsidR="0064463B">
        <w:rPr>
          <w:sz w:val="24"/>
          <w:szCs w:val="24"/>
        </w:rPr>
        <w:t>, however was cancelled due to the COVID-19 crisis.</w:t>
      </w:r>
    </w:p>
    <w:p w14:paraId="311383E1" w14:textId="77777777" w:rsidR="005411A4" w:rsidRPr="005411A4" w:rsidRDefault="005411A4" w:rsidP="005411A4">
      <w:pPr>
        <w:pStyle w:val="ListParagraph"/>
        <w:numPr>
          <w:ilvl w:val="0"/>
          <w:numId w:val="1"/>
        </w:numPr>
        <w:tabs>
          <w:tab w:val="left" w:pos="840"/>
        </w:tabs>
        <w:rPr>
          <w:i/>
          <w:sz w:val="24"/>
          <w:szCs w:val="24"/>
        </w:rPr>
      </w:pPr>
      <w:r w:rsidRPr="005411A4">
        <w:rPr>
          <w:b/>
          <w:sz w:val="24"/>
          <w:szCs w:val="24"/>
        </w:rPr>
        <w:t>Bogdan, K. M.</w:t>
      </w:r>
      <w:r w:rsidRPr="005411A4">
        <w:rPr>
          <w:sz w:val="24"/>
          <w:szCs w:val="24"/>
        </w:rPr>
        <w:t>, Scioli E.</w:t>
      </w:r>
      <w:r>
        <w:rPr>
          <w:sz w:val="24"/>
          <w:szCs w:val="24"/>
        </w:rPr>
        <w:t xml:space="preserve"> </w:t>
      </w:r>
      <w:r w:rsidRPr="005411A4">
        <w:rPr>
          <w:sz w:val="24"/>
          <w:szCs w:val="24"/>
        </w:rPr>
        <w:t>R., &amp; Gerber M. R. (May, 2019).</w:t>
      </w:r>
      <w:r w:rsidRPr="005411A4">
        <w:rPr>
          <w:i/>
          <w:sz w:val="24"/>
          <w:szCs w:val="24"/>
        </w:rPr>
        <w:t xml:space="preserve"> </w:t>
      </w:r>
      <w:r w:rsidRPr="005411A4">
        <w:rPr>
          <w:bCs/>
          <w:i/>
          <w:sz w:val="24"/>
          <w:szCs w:val="24"/>
        </w:rPr>
        <w:t xml:space="preserve">A preliminary qualitative analysis of fibromyalgia care in the VA Boston Healthcare System through narratives of women Veterans. </w:t>
      </w:r>
      <w:r w:rsidRPr="005411A4">
        <w:rPr>
          <w:bCs/>
          <w:sz w:val="24"/>
          <w:szCs w:val="24"/>
        </w:rPr>
        <w:t>Poster presented at</w:t>
      </w:r>
      <w:r w:rsidRPr="005411A4">
        <w:rPr>
          <w:b/>
          <w:bCs/>
          <w:i/>
          <w:sz w:val="24"/>
          <w:szCs w:val="24"/>
        </w:rPr>
        <w:t xml:space="preserve"> </w:t>
      </w:r>
      <w:r w:rsidRPr="005411A4">
        <w:rPr>
          <w:spacing w:val="-16"/>
          <w:sz w:val="24"/>
          <w:szCs w:val="24"/>
        </w:rPr>
        <w:t xml:space="preserve">VA </w:t>
      </w:r>
      <w:r w:rsidRPr="005411A4">
        <w:rPr>
          <w:sz w:val="24"/>
          <w:szCs w:val="24"/>
        </w:rPr>
        <w:t xml:space="preserve">Boston Research </w:t>
      </w:r>
      <w:r w:rsidRPr="005411A4">
        <w:rPr>
          <w:spacing w:val="-4"/>
          <w:sz w:val="24"/>
          <w:szCs w:val="24"/>
        </w:rPr>
        <w:t xml:space="preserve">Week. </w:t>
      </w:r>
      <w:r w:rsidRPr="005411A4">
        <w:rPr>
          <w:spacing w:val="-5"/>
          <w:sz w:val="24"/>
          <w:szCs w:val="24"/>
        </w:rPr>
        <w:t xml:space="preserve">West </w:t>
      </w:r>
      <w:r w:rsidRPr="005411A4">
        <w:rPr>
          <w:spacing w:val="-3"/>
          <w:sz w:val="24"/>
          <w:szCs w:val="24"/>
        </w:rPr>
        <w:t>Roxbury,</w:t>
      </w:r>
      <w:r w:rsidRPr="005411A4">
        <w:rPr>
          <w:sz w:val="24"/>
          <w:szCs w:val="24"/>
        </w:rPr>
        <w:t xml:space="preserve"> MA.</w:t>
      </w:r>
    </w:p>
    <w:p w14:paraId="54B71625" w14:textId="77777777" w:rsidR="005411A4" w:rsidRPr="005411A4" w:rsidRDefault="005411A4">
      <w:pPr>
        <w:pStyle w:val="ListParagraph"/>
        <w:numPr>
          <w:ilvl w:val="0"/>
          <w:numId w:val="1"/>
        </w:numPr>
        <w:tabs>
          <w:tab w:val="left" w:pos="840"/>
        </w:tabs>
        <w:rPr>
          <w:i/>
          <w:sz w:val="24"/>
        </w:rPr>
      </w:pPr>
      <w:r w:rsidRPr="00EC227B">
        <w:rPr>
          <w:b/>
          <w:sz w:val="24"/>
        </w:rPr>
        <w:t>Bogdan K. M.</w:t>
      </w:r>
      <w:r>
        <w:rPr>
          <w:sz w:val="24"/>
        </w:rPr>
        <w:t xml:space="preserve">, Monach, P., Gerber, M. R., </w:t>
      </w:r>
      <w:r w:rsidR="00EC227B">
        <w:rPr>
          <w:sz w:val="24"/>
        </w:rPr>
        <w:t xml:space="preserve">&amp; Scioli, E. R. (May, 2019). </w:t>
      </w:r>
      <w:r w:rsidR="00EC227B">
        <w:rPr>
          <w:i/>
          <w:sz w:val="24"/>
        </w:rPr>
        <w:t>Preliminary development of a semi-structured interview to understand VA treatment barriers for clinicians treating women veterans with fibromyalgia: A qualitative pilot study.</w:t>
      </w:r>
      <w:r w:rsidR="00EC227B">
        <w:rPr>
          <w:sz w:val="24"/>
        </w:rPr>
        <w:t xml:space="preserve"> Poster presented at </w:t>
      </w:r>
      <w:r w:rsidR="00EC227B" w:rsidRPr="005411A4">
        <w:rPr>
          <w:spacing w:val="-16"/>
          <w:sz w:val="24"/>
          <w:szCs w:val="24"/>
        </w:rPr>
        <w:t xml:space="preserve">VA </w:t>
      </w:r>
      <w:r w:rsidR="00EC227B" w:rsidRPr="005411A4">
        <w:rPr>
          <w:sz w:val="24"/>
          <w:szCs w:val="24"/>
        </w:rPr>
        <w:t xml:space="preserve">Boston Research </w:t>
      </w:r>
      <w:r w:rsidR="00EC227B" w:rsidRPr="005411A4">
        <w:rPr>
          <w:spacing w:val="-4"/>
          <w:sz w:val="24"/>
          <w:szCs w:val="24"/>
        </w:rPr>
        <w:t xml:space="preserve">Week. </w:t>
      </w:r>
      <w:r w:rsidR="00EC227B" w:rsidRPr="005411A4">
        <w:rPr>
          <w:spacing w:val="-5"/>
          <w:sz w:val="24"/>
          <w:szCs w:val="24"/>
        </w:rPr>
        <w:t xml:space="preserve">West </w:t>
      </w:r>
      <w:r w:rsidR="00EC227B" w:rsidRPr="005411A4">
        <w:rPr>
          <w:spacing w:val="-3"/>
          <w:sz w:val="24"/>
          <w:szCs w:val="24"/>
        </w:rPr>
        <w:t>Roxbury,</w:t>
      </w:r>
      <w:r w:rsidR="00EC227B" w:rsidRPr="005411A4">
        <w:rPr>
          <w:sz w:val="24"/>
          <w:szCs w:val="24"/>
        </w:rPr>
        <w:t xml:space="preserve"> MA.</w:t>
      </w:r>
    </w:p>
    <w:p w14:paraId="0ED96741" w14:textId="77777777" w:rsidR="002A24C5" w:rsidRPr="005411A4" w:rsidRDefault="0053597D" w:rsidP="00F57FB4">
      <w:pPr>
        <w:pStyle w:val="ListParagraph"/>
        <w:numPr>
          <w:ilvl w:val="0"/>
          <w:numId w:val="1"/>
        </w:numPr>
        <w:tabs>
          <w:tab w:val="left" w:pos="840"/>
        </w:tabs>
        <w:spacing w:before="86" w:line="232" w:lineRule="auto"/>
        <w:ind w:right="543"/>
        <w:jc w:val="both"/>
        <w:rPr>
          <w:sz w:val="24"/>
        </w:rPr>
      </w:pPr>
      <w:r w:rsidRPr="005411A4">
        <w:rPr>
          <w:b/>
          <w:sz w:val="24"/>
        </w:rPr>
        <w:t>Bogdan, K. M.</w:t>
      </w:r>
      <w:r w:rsidRPr="005411A4">
        <w:rPr>
          <w:sz w:val="24"/>
        </w:rPr>
        <w:t>, Gerber M., &amp; Scioli, E. R. (</w:t>
      </w:r>
      <w:r w:rsidR="005411A4" w:rsidRPr="005411A4">
        <w:rPr>
          <w:sz w:val="24"/>
        </w:rPr>
        <w:t>May, 2019</w:t>
      </w:r>
      <w:r w:rsidRPr="005411A4">
        <w:rPr>
          <w:sz w:val="24"/>
        </w:rPr>
        <w:t>)</w:t>
      </w:r>
      <w:r w:rsidR="005411A4">
        <w:rPr>
          <w:sz w:val="24"/>
        </w:rPr>
        <w:t>.</w:t>
      </w:r>
      <w:r w:rsidRPr="005411A4">
        <w:rPr>
          <w:sz w:val="24"/>
        </w:rPr>
        <w:t xml:space="preserve"> </w:t>
      </w:r>
      <w:r w:rsidRPr="005411A4">
        <w:rPr>
          <w:i/>
          <w:sz w:val="24"/>
        </w:rPr>
        <w:t>A preliminary qualitative</w:t>
      </w:r>
      <w:r w:rsidRPr="005411A4">
        <w:rPr>
          <w:i/>
          <w:spacing w:val="-27"/>
          <w:sz w:val="24"/>
        </w:rPr>
        <w:t xml:space="preserve"> </w:t>
      </w:r>
      <w:r w:rsidRPr="005411A4">
        <w:rPr>
          <w:i/>
          <w:sz w:val="24"/>
        </w:rPr>
        <w:t>analysis</w:t>
      </w:r>
      <w:r w:rsidR="005411A4">
        <w:rPr>
          <w:i/>
          <w:sz w:val="24"/>
        </w:rPr>
        <w:t xml:space="preserve"> </w:t>
      </w:r>
      <w:r w:rsidRPr="005411A4">
        <w:rPr>
          <w:i/>
          <w:sz w:val="24"/>
        </w:rPr>
        <w:t xml:space="preserve">of fibromyalgia </w:t>
      </w:r>
      <w:r w:rsidRPr="005411A4">
        <w:rPr>
          <w:i/>
          <w:spacing w:val="-3"/>
          <w:sz w:val="24"/>
        </w:rPr>
        <w:t xml:space="preserve">care </w:t>
      </w:r>
      <w:r w:rsidRPr="005411A4">
        <w:rPr>
          <w:i/>
          <w:sz w:val="24"/>
        </w:rPr>
        <w:t xml:space="preserve">in </w:t>
      </w:r>
      <w:r w:rsidRPr="005411A4">
        <w:rPr>
          <w:i/>
          <w:spacing w:val="-9"/>
          <w:sz w:val="24"/>
        </w:rPr>
        <w:t xml:space="preserve">VA </w:t>
      </w:r>
      <w:r w:rsidRPr="005411A4">
        <w:rPr>
          <w:i/>
          <w:sz w:val="24"/>
        </w:rPr>
        <w:t xml:space="preserve">through narratives of women veterans. </w:t>
      </w:r>
      <w:r w:rsidRPr="005411A4">
        <w:rPr>
          <w:sz w:val="24"/>
        </w:rPr>
        <w:t>Poster present</w:t>
      </w:r>
      <w:r w:rsidR="005411A4" w:rsidRPr="005411A4">
        <w:rPr>
          <w:sz w:val="24"/>
        </w:rPr>
        <w:t>ed</w:t>
      </w:r>
      <w:r w:rsidRPr="005411A4">
        <w:rPr>
          <w:sz w:val="24"/>
        </w:rPr>
        <w:t xml:space="preserve"> at Society of General Internal Medicine annual meeting</w:t>
      </w:r>
      <w:r w:rsidR="00EC227B">
        <w:rPr>
          <w:spacing w:val="-21"/>
          <w:sz w:val="24"/>
        </w:rPr>
        <w:t>.</w:t>
      </w:r>
      <w:r w:rsidR="009244C3">
        <w:rPr>
          <w:spacing w:val="-21"/>
          <w:sz w:val="24"/>
        </w:rPr>
        <w:t xml:space="preserve"> Washington, D.C.</w:t>
      </w:r>
    </w:p>
    <w:p w14:paraId="455AEBF9" w14:textId="77777777" w:rsidR="002A24C5" w:rsidRDefault="0053597D">
      <w:pPr>
        <w:pStyle w:val="ListParagraph"/>
        <w:numPr>
          <w:ilvl w:val="0"/>
          <w:numId w:val="1"/>
        </w:numPr>
        <w:tabs>
          <w:tab w:val="left" w:pos="840"/>
        </w:tabs>
        <w:spacing w:before="2"/>
        <w:ind w:right="205"/>
        <w:rPr>
          <w:sz w:val="24"/>
        </w:rPr>
      </w:pPr>
      <w:r>
        <w:rPr>
          <w:b/>
          <w:sz w:val="24"/>
        </w:rPr>
        <w:t>Bogdan, K. M.</w:t>
      </w:r>
      <w:r>
        <w:rPr>
          <w:sz w:val="24"/>
        </w:rPr>
        <w:t xml:space="preserve">, Monach, </w:t>
      </w:r>
      <w:r>
        <w:rPr>
          <w:spacing w:val="-9"/>
          <w:sz w:val="24"/>
        </w:rPr>
        <w:t xml:space="preserve">P., </w:t>
      </w:r>
      <w:r>
        <w:rPr>
          <w:spacing w:val="-3"/>
          <w:sz w:val="24"/>
        </w:rPr>
        <w:t xml:space="preserve">Gerber, </w:t>
      </w:r>
      <w:r>
        <w:rPr>
          <w:sz w:val="24"/>
        </w:rPr>
        <w:t xml:space="preserve">M., &amp; Scioli, E. R. (April, 2019). </w:t>
      </w:r>
      <w:r>
        <w:rPr>
          <w:i/>
          <w:sz w:val="24"/>
        </w:rPr>
        <w:t xml:space="preserve">Development of a semi-structured interview to understand </w:t>
      </w:r>
      <w:r>
        <w:rPr>
          <w:i/>
          <w:spacing w:val="-9"/>
          <w:sz w:val="24"/>
        </w:rPr>
        <w:t xml:space="preserve">VA </w:t>
      </w:r>
      <w:r>
        <w:rPr>
          <w:i/>
          <w:sz w:val="24"/>
        </w:rPr>
        <w:t xml:space="preserve">treatment barriers for clinicians treating women veterans with fibromyalgia: A qualitative pilot </w:t>
      </w:r>
      <w:r>
        <w:rPr>
          <w:i/>
          <w:spacing w:val="-3"/>
          <w:sz w:val="24"/>
        </w:rPr>
        <w:t xml:space="preserve">study. </w:t>
      </w:r>
      <w:r>
        <w:rPr>
          <w:sz w:val="24"/>
        </w:rPr>
        <w:t>Poster presented at</w:t>
      </w:r>
      <w:r>
        <w:rPr>
          <w:spacing w:val="-31"/>
          <w:sz w:val="24"/>
        </w:rPr>
        <w:t xml:space="preserve"> </w:t>
      </w:r>
      <w:r>
        <w:rPr>
          <w:sz w:val="24"/>
        </w:rPr>
        <w:t>the American Pain Society annual meeting. Milwaukee,</w:t>
      </w:r>
      <w:r>
        <w:rPr>
          <w:spacing w:val="-12"/>
          <w:sz w:val="24"/>
        </w:rPr>
        <w:t xml:space="preserve"> </w:t>
      </w:r>
      <w:r>
        <w:rPr>
          <w:sz w:val="24"/>
        </w:rPr>
        <w:t>WI.</w:t>
      </w:r>
    </w:p>
    <w:p w14:paraId="4C1B949C" w14:textId="77777777" w:rsidR="002A24C5" w:rsidRDefault="0053597D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ind w:right="198"/>
        <w:rPr>
          <w:sz w:val="24"/>
        </w:rPr>
      </w:pPr>
      <w:r>
        <w:rPr>
          <w:sz w:val="24"/>
        </w:rPr>
        <w:t xml:space="preserve">Scioli-Salter, E. R., </w:t>
      </w:r>
      <w:r>
        <w:rPr>
          <w:b/>
          <w:sz w:val="24"/>
        </w:rPr>
        <w:t>Bogdan, K.</w:t>
      </w:r>
      <w:r>
        <w:rPr>
          <w:sz w:val="24"/>
        </w:rPr>
        <w:t xml:space="preserve">, </w:t>
      </w:r>
      <w:r>
        <w:rPr>
          <w:spacing w:val="-3"/>
          <w:sz w:val="24"/>
        </w:rPr>
        <w:t xml:space="preserve">Ayvazian, </w:t>
      </w:r>
      <w:r>
        <w:rPr>
          <w:sz w:val="24"/>
        </w:rPr>
        <w:t xml:space="preserve">L., </w:t>
      </w:r>
      <w:r>
        <w:rPr>
          <w:spacing w:val="-3"/>
          <w:sz w:val="24"/>
        </w:rPr>
        <w:t xml:space="preserve">Bair, </w:t>
      </w:r>
      <w:r>
        <w:rPr>
          <w:sz w:val="24"/>
        </w:rPr>
        <w:t xml:space="preserve">M, Hauger, R., Pinna, G., &amp; Rasmusson, A. M. (April, 2019). </w:t>
      </w:r>
      <w:r>
        <w:rPr>
          <w:i/>
          <w:sz w:val="24"/>
        </w:rPr>
        <w:t>Neuropeptide Y and ALLO: Potential neurobiological mediators of exercise benefits for pain sensitivity in chronic pain and PTSD:</w:t>
      </w:r>
      <w:r>
        <w:rPr>
          <w:i/>
          <w:spacing w:val="-43"/>
          <w:sz w:val="24"/>
        </w:rPr>
        <w:t xml:space="preserve"> </w:t>
      </w:r>
      <w:r>
        <w:rPr>
          <w:i/>
          <w:sz w:val="24"/>
        </w:rPr>
        <w:t xml:space="preserve">Preliminary CDA2 findings. </w:t>
      </w:r>
      <w:r>
        <w:rPr>
          <w:sz w:val="24"/>
        </w:rPr>
        <w:t>Poster presented at the American Pain Society annual meeting. Milwaukee,</w:t>
      </w:r>
      <w:r>
        <w:rPr>
          <w:spacing w:val="-6"/>
          <w:sz w:val="24"/>
        </w:rPr>
        <w:t xml:space="preserve"> </w:t>
      </w:r>
      <w:r>
        <w:rPr>
          <w:sz w:val="24"/>
        </w:rPr>
        <w:t>WI.</w:t>
      </w:r>
    </w:p>
    <w:p w14:paraId="592106C0" w14:textId="77777777" w:rsidR="002A24C5" w:rsidRDefault="0053597D">
      <w:pPr>
        <w:pStyle w:val="ListParagraph"/>
        <w:numPr>
          <w:ilvl w:val="0"/>
          <w:numId w:val="1"/>
        </w:numPr>
        <w:tabs>
          <w:tab w:val="left" w:pos="840"/>
        </w:tabs>
        <w:spacing w:before="4" w:line="235" w:lineRule="auto"/>
        <w:ind w:right="179"/>
        <w:rPr>
          <w:sz w:val="24"/>
        </w:rPr>
      </w:pPr>
      <w:r>
        <w:rPr>
          <w:b/>
          <w:sz w:val="24"/>
        </w:rPr>
        <w:t>Bogdan, K.M.</w:t>
      </w:r>
      <w:r>
        <w:rPr>
          <w:sz w:val="24"/>
        </w:rPr>
        <w:t xml:space="preserve">, </w:t>
      </w:r>
      <w:r>
        <w:rPr>
          <w:spacing w:val="-6"/>
          <w:sz w:val="24"/>
        </w:rPr>
        <w:t xml:space="preserve">Yuen, </w:t>
      </w:r>
      <w:r>
        <w:rPr>
          <w:sz w:val="24"/>
        </w:rPr>
        <w:t xml:space="preserve">A., Ruben, M.A. (September, 2018). </w:t>
      </w:r>
      <w:r>
        <w:rPr>
          <w:i/>
          <w:sz w:val="24"/>
        </w:rPr>
        <w:t xml:space="preserve">Healthcare student attitudes and knowledges toward chronic pain and patient-centered </w:t>
      </w:r>
      <w:r>
        <w:rPr>
          <w:i/>
          <w:spacing w:val="-3"/>
          <w:sz w:val="24"/>
        </w:rPr>
        <w:t xml:space="preserve">care: </w:t>
      </w:r>
      <w:r>
        <w:rPr>
          <w:i/>
          <w:sz w:val="24"/>
        </w:rPr>
        <w:t xml:space="preserve">An ongoing observational comparative </w:t>
      </w:r>
      <w:r>
        <w:rPr>
          <w:i/>
          <w:spacing w:val="-3"/>
          <w:sz w:val="24"/>
        </w:rPr>
        <w:t xml:space="preserve">study. </w:t>
      </w:r>
      <w:r>
        <w:rPr>
          <w:sz w:val="24"/>
        </w:rPr>
        <w:t>Poster presented at the International Association for</w:t>
      </w:r>
      <w:r>
        <w:rPr>
          <w:spacing w:val="-24"/>
          <w:sz w:val="24"/>
        </w:rPr>
        <w:t xml:space="preserve"> </w:t>
      </w:r>
      <w:r>
        <w:rPr>
          <w:sz w:val="24"/>
        </w:rPr>
        <w:t>the Study of Pain (IASP) 17</w:t>
      </w:r>
      <w:r>
        <w:rPr>
          <w:position w:val="9"/>
          <w:sz w:val="16"/>
        </w:rPr>
        <w:t xml:space="preserve">th </w:t>
      </w:r>
      <w:r>
        <w:rPr>
          <w:spacing w:val="-4"/>
          <w:sz w:val="24"/>
        </w:rPr>
        <w:t xml:space="preserve">World </w:t>
      </w:r>
      <w:r>
        <w:rPr>
          <w:sz w:val="24"/>
        </w:rPr>
        <w:t>Congress. Boston,</w:t>
      </w:r>
      <w:r>
        <w:rPr>
          <w:spacing w:val="-31"/>
          <w:sz w:val="24"/>
        </w:rPr>
        <w:t xml:space="preserve"> </w:t>
      </w:r>
      <w:r>
        <w:rPr>
          <w:sz w:val="24"/>
        </w:rPr>
        <w:t>MA.</w:t>
      </w:r>
    </w:p>
    <w:p w14:paraId="630CEB09" w14:textId="77777777" w:rsidR="002A24C5" w:rsidRDefault="0053597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"/>
        <w:ind w:right="171"/>
        <w:rPr>
          <w:sz w:val="20"/>
        </w:rPr>
      </w:pPr>
      <w:r>
        <w:rPr>
          <w:sz w:val="24"/>
        </w:rPr>
        <w:t xml:space="preserve">Blanch-Hartigan, D., Ruben, M.A., </w:t>
      </w:r>
      <w:r>
        <w:rPr>
          <w:b/>
          <w:sz w:val="24"/>
        </w:rPr>
        <w:t>Bogdan, K.</w:t>
      </w:r>
      <w:r>
        <w:rPr>
          <w:sz w:val="24"/>
        </w:rPr>
        <w:t xml:space="preserve">, </w:t>
      </w:r>
      <w:r>
        <w:rPr>
          <w:spacing w:val="-3"/>
          <w:sz w:val="24"/>
        </w:rPr>
        <w:t xml:space="preserve">Waisel, </w:t>
      </w:r>
      <w:r>
        <w:rPr>
          <w:sz w:val="24"/>
        </w:rPr>
        <w:t xml:space="preserve">D.B., Blum, R.H., </w:t>
      </w:r>
      <w:r>
        <w:rPr>
          <w:spacing w:val="-3"/>
          <w:sz w:val="24"/>
        </w:rPr>
        <w:t xml:space="preserve">Meyer, </w:t>
      </w:r>
      <w:r>
        <w:rPr>
          <w:sz w:val="24"/>
        </w:rPr>
        <w:t xml:space="preserve">E.C., Hall, J., Curtin, </w:t>
      </w:r>
      <w:r>
        <w:rPr>
          <w:spacing w:val="-3"/>
          <w:sz w:val="24"/>
        </w:rPr>
        <w:t xml:space="preserve">L. </w:t>
      </w:r>
      <w:r>
        <w:rPr>
          <w:spacing w:val="-4"/>
          <w:sz w:val="24"/>
        </w:rPr>
        <w:t xml:space="preserve">(May, </w:t>
      </w:r>
      <w:r>
        <w:rPr>
          <w:sz w:val="24"/>
        </w:rPr>
        <w:t xml:space="preserve">2018). </w:t>
      </w:r>
      <w:r>
        <w:rPr>
          <w:i/>
          <w:sz w:val="24"/>
        </w:rPr>
        <w:t xml:space="preserve">Advancing humanism in anesthesiology: A meta-analysis and systematic </w:t>
      </w:r>
      <w:r>
        <w:rPr>
          <w:i/>
          <w:spacing w:val="-4"/>
          <w:sz w:val="24"/>
        </w:rPr>
        <w:t xml:space="preserve">review. </w:t>
      </w:r>
      <w:r>
        <w:rPr>
          <w:sz w:val="24"/>
        </w:rPr>
        <w:t xml:space="preserve">Poster presentation at the Mapping the Landscape, Journeying </w:t>
      </w:r>
      <w:r>
        <w:rPr>
          <w:spacing w:val="-3"/>
          <w:sz w:val="24"/>
        </w:rPr>
        <w:t xml:space="preserve">Together </w:t>
      </w:r>
      <w:r>
        <w:rPr>
          <w:sz w:val="24"/>
        </w:rPr>
        <w:t xml:space="preserve">2018 Symposium, Arnold </w:t>
      </w:r>
      <w:r>
        <w:rPr>
          <w:spacing w:val="-13"/>
          <w:sz w:val="24"/>
        </w:rPr>
        <w:t xml:space="preserve">P. </w:t>
      </w:r>
      <w:r>
        <w:rPr>
          <w:sz w:val="24"/>
        </w:rPr>
        <w:t>Gold Foundation Research Institute, Chicago,</w:t>
      </w:r>
      <w:r>
        <w:rPr>
          <w:spacing w:val="-7"/>
          <w:sz w:val="24"/>
        </w:rPr>
        <w:t xml:space="preserve"> </w:t>
      </w:r>
      <w:r>
        <w:rPr>
          <w:sz w:val="24"/>
        </w:rPr>
        <w:t>IL.</w:t>
      </w:r>
    </w:p>
    <w:p w14:paraId="01A198B5" w14:textId="77777777" w:rsidR="002A24C5" w:rsidRDefault="0053597D">
      <w:pPr>
        <w:pStyle w:val="ListParagraph"/>
        <w:numPr>
          <w:ilvl w:val="0"/>
          <w:numId w:val="1"/>
        </w:numPr>
        <w:tabs>
          <w:tab w:val="left" w:pos="840"/>
        </w:tabs>
        <w:ind w:right="362"/>
        <w:jc w:val="both"/>
        <w:rPr>
          <w:sz w:val="24"/>
        </w:rPr>
      </w:pPr>
      <w:r>
        <w:rPr>
          <w:b/>
          <w:sz w:val="24"/>
        </w:rPr>
        <w:t>Bogdan, K.M.</w:t>
      </w:r>
      <w:r>
        <w:rPr>
          <w:sz w:val="24"/>
        </w:rPr>
        <w:t xml:space="preserve">, Smith, B.N., </w:t>
      </w:r>
      <w:r>
        <w:rPr>
          <w:spacing w:val="-3"/>
          <w:sz w:val="24"/>
        </w:rPr>
        <w:t xml:space="preserve">Bair, </w:t>
      </w:r>
      <w:r>
        <w:rPr>
          <w:sz w:val="24"/>
        </w:rPr>
        <w:t xml:space="preserve">M.J., Gerber, M., &amp; Scioli-Salter, E.R. </w:t>
      </w:r>
      <w:r>
        <w:rPr>
          <w:spacing w:val="-4"/>
          <w:sz w:val="24"/>
        </w:rPr>
        <w:t xml:space="preserve">(May, </w:t>
      </w:r>
      <w:r>
        <w:rPr>
          <w:sz w:val="24"/>
        </w:rPr>
        <w:t xml:space="preserve">2018). </w:t>
      </w:r>
      <w:r>
        <w:rPr>
          <w:i/>
          <w:sz w:val="24"/>
        </w:rPr>
        <w:t xml:space="preserve">Self-efficacy for adoption and maintenance of exercise among fibromyalgia patients: A pilot </w:t>
      </w:r>
      <w:r>
        <w:rPr>
          <w:i/>
          <w:spacing w:val="-3"/>
          <w:sz w:val="24"/>
        </w:rPr>
        <w:t xml:space="preserve">study. </w:t>
      </w:r>
      <w:r>
        <w:rPr>
          <w:sz w:val="24"/>
        </w:rPr>
        <w:t xml:space="preserve">Poster presentation at </w:t>
      </w:r>
      <w:r>
        <w:rPr>
          <w:spacing w:val="-16"/>
          <w:sz w:val="24"/>
        </w:rPr>
        <w:t xml:space="preserve">VA </w:t>
      </w:r>
      <w:r>
        <w:rPr>
          <w:sz w:val="24"/>
        </w:rPr>
        <w:t xml:space="preserve">Boston Research </w:t>
      </w:r>
      <w:r>
        <w:rPr>
          <w:spacing w:val="-4"/>
          <w:sz w:val="24"/>
        </w:rPr>
        <w:t xml:space="preserve">Week. </w:t>
      </w:r>
      <w:r>
        <w:rPr>
          <w:spacing w:val="-5"/>
          <w:sz w:val="24"/>
        </w:rPr>
        <w:t xml:space="preserve">West </w:t>
      </w:r>
      <w:r>
        <w:rPr>
          <w:spacing w:val="-3"/>
          <w:sz w:val="24"/>
        </w:rPr>
        <w:t>Roxbury,</w:t>
      </w:r>
      <w:r>
        <w:rPr>
          <w:sz w:val="24"/>
        </w:rPr>
        <w:t xml:space="preserve"> MA.</w:t>
      </w:r>
    </w:p>
    <w:p w14:paraId="2F6C0277" w14:textId="77777777" w:rsidR="002A24C5" w:rsidRDefault="0053597D">
      <w:pPr>
        <w:pStyle w:val="ListParagraph"/>
        <w:numPr>
          <w:ilvl w:val="0"/>
          <w:numId w:val="1"/>
        </w:numPr>
        <w:tabs>
          <w:tab w:val="left" w:pos="840"/>
        </w:tabs>
        <w:spacing w:before="4" w:line="235" w:lineRule="auto"/>
        <w:ind w:right="175"/>
        <w:rPr>
          <w:sz w:val="24"/>
        </w:rPr>
      </w:pPr>
      <w:r>
        <w:rPr>
          <w:sz w:val="24"/>
        </w:rPr>
        <w:t xml:space="preserve">Scioli-Salter, E.R., </w:t>
      </w:r>
      <w:r>
        <w:rPr>
          <w:spacing w:val="-3"/>
          <w:sz w:val="24"/>
        </w:rPr>
        <w:t xml:space="preserve">Bair, </w:t>
      </w:r>
      <w:r>
        <w:rPr>
          <w:sz w:val="24"/>
        </w:rPr>
        <w:t xml:space="preserve">M., </w:t>
      </w:r>
      <w:r>
        <w:rPr>
          <w:spacing w:val="-3"/>
          <w:sz w:val="24"/>
        </w:rPr>
        <w:t xml:space="preserve">Hauger, </w:t>
      </w:r>
      <w:r>
        <w:rPr>
          <w:sz w:val="24"/>
        </w:rPr>
        <w:t xml:space="preserve">R., </w:t>
      </w:r>
      <w:r>
        <w:rPr>
          <w:b/>
          <w:sz w:val="24"/>
        </w:rPr>
        <w:t>Bogdan, K.M.</w:t>
      </w:r>
      <w:r>
        <w:rPr>
          <w:sz w:val="24"/>
        </w:rPr>
        <w:t>, Rasmusson, A.M. (April,</w:t>
      </w:r>
      <w:r>
        <w:rPr>
          <w:spacing w:val="-23"/>
          <w:sz w:val="24"/>
        </w:rPr>
        <w:t xml:space="preserve"> </w:t>
      </w:r>
      <w:r>
        <w:rPr>
          <w:sz w:val="24"/>
        </w:rPr>
        <w:t xml:space="preserve">2018). </w:t>
      </w:r>
      <w:r>
        <w:rPr>
          <w:i/>
          <w:sz w:val="24"/>
        </w:rPr>
        <w:t xml:space="preserve">Neuropeptide Y as a potential neurobiological mediator of exercise benefits for pain sensitivity in patients with chronic pain and PTSD. </w:t>
      </w:r>
      <w:r>
        <w:rPr>
          <w:sz w:val="24"/>
        </w:rPr>
        <w:t>Poster presentation at the 34</w:t>
      </w:r>
      <w:r>
        <w:rPr>
          <w:position w:val="9"/>
          <w:sz w:val="16"/>
        </w:rPr>
        <w:t xml:space="preserve">th </w:t>
      </w:r>
      <w:r>
        <w:rPr>
          <w:sz w:val="24"/>
        </w:rPr>
        <w:t xml:space="preserve">annual American Academy of Pain Medicine (AAPM). </w:t>
      </w:r>
      <w:r>
        <w:rPr>
          <w:spacing w:val="-4"/>
          <w:sz w:val="24"/>
        </w:rPr>
        <w:t xml:space="preserve">Vancouver, </w:t>
      </w:r>
      <w:r>
        <w:rPr>
          <w:sz w:val="24"/>
        </w:rPr>
        <w:t>BC,</w:t>
      </w:r>
      <w:r>
        <w:rPr>
          <w:spacing w:val="-21"/>
          <w:sz w:val="24"/>
        </w:rPr>
        <w:t xml:space="preserve"> </w:t>
      </w:r>
      <w:r>
        <w:rPr>
          <w:sz w:val="24"/>
        </w:rPr>
        <w:t>Canada.</w:t>
      </w:r>
    </w:p>
    <w:p w14:paraId="5DA7573C" w14:textId="77777777" w:rsidR="002A24C5" w:rsidRDefault="0053597D">
      <w:pPr>
        <w:pStyle w:val="ListParagraph"/>
        <w:numPr>
          <w:ilvl w:val="0"/>
          <w:numId w:val="1"/>
        </w:numPr>
        <w:tabs>
          <w:tab w:val="left" w:pos="840"/>
        </w:tabs>
        <w:spacing w:before="7" w:line="235" w:lineRule="auto"/>
        <w:ind w:right="166"/>
        <w:rPr>
          <w:sz w:val="24"/>
        </w:rPr>
      </w:pPr>
      <w:r>
        <w:rPr>
          <w:b/>
          <w:sz w:val="24"/>
        </w:rPr>
        <w:t>Bogdan, K.M.</w:t>
      </w:r>
      <w:r>
        <w:rPr>
          <w:sz w:val="24"/>
        </w:rPr>
        <w:t xml:space="preserve">, Smith, B.N., </w:t>
      </w:r>
      <w:r>
        <w:rPr>
          <w:spacing w:val="-3"/>
          <w:sz w:val="24"/>
        </w:rPr>
        <w:t xml:space="preserve">Bair, </w:t>
      </w:r>
      <w:r>
        <w:rPr>
          <w:sz w:val="24"/>
        </w:rPr>
        <w:t xml:space="preserve">M.J., Gerber, M., &amp; Scioli-Salter, E.R. (April, 2018). </w:t>
      </w:r>
      <w:r>
        <w:rPr>
          <w:i/>
          <w:sz w:val="24"/>
        </w:rPr>
        <w:t xml:space="preserve">Self-efficacy for Adoption and Maintenance of Exercise among Fibromyalgia Patients: A Pilot </w:t>
      </w:r>
      <w:r>
        <w:rPr>
          <w:i/>
          <w:spacing w:val="-3"/>
          <w:sz w:val="24"/>
        </w:rPr>
        <w:t xml:space="preserve">Study. </w:t>
      </w:r>
      <w:r>
        <w:rPr>
          <w:sz w:val="24"/>
        </w:rPr>
        <w:t>Poster presentation at the 34</w:t>
      </w:r>
      <w:r>
        <w:rPr>
          <w:position w:val="9"/>
          <w:sz w:val="16"/>
        </w:rPr>
        <w:t xml:space="preserve">th </w:t>
      </w:r>
      <w:r>
        <w:rPr>
          <w:sz w:val="24"/>
        </w:rPr>
        <w:t xml:space="preserve">annual American Academy of Pain Medicine (AAPM). </w:t>
      </w:r>
      <w:r>
        <w:rPr>
          <w:spacing w:val="-4"/>
          <w:sz w:val="24"/>
        </w:rPr>
        <w:t xml:space="preserve">Vancouver, </w:t>
      </w:r>
      <w:r>
        <w:rPr>
          <w:sz w:val="24"/>
        </w:rPr>
        <w:t>BC, Canada.</w:t>
      </w:r>
    </w:p>
    <w:p w14:paraId="77CA937D" w14:textId="77777777" w:rsidR="002A24C5" w:rsidRDefault="0053597D">
      <w:pPr>
        <w:pStyle w:val="ListParagraph"/>
        <w:numPr>
          <w:ilvl w:val="0"/>
          <w:numId w:val="1"/>
        </w:numPr>
        <w:tabs>
          <w:tab w:val="left" w:pos="840"/>
        </w:tabs>
        <w:spacing w:before="2"/>
        <w:ind w:right="354"/>
        <w:rPr>
          <w:sz w:val="24"/>
        </w:rPr>
      </w:pPr>
      <w:r>
        <w:rPr>
          <w:sz w:val="24"/>
        </w:rPr>
        <w:t xml:space="preserve">Galadari, A., </w:t>
      </w:r>
      <w:r>
        <w:rPr>
          <w:b/>
          <w:sz w:val="24"/>
        </w:rPr>
        <w:t>Bogdan, K.</w:t>
      </w:r>
      <w:r>
        <w:rPr>
          <w:sz w:val="24"/>
        </w:rPr>
        <w:t xml:space="preserve">, Senft, J., </w:t>
      </w:r>
      <w:r>
        <w:rPr>
          <w:spacing w:val="-3"/>
          <w:sz w:val="24"/>
        </w:rPr>
        <w:t xml:space="preserve">Wormwood, </w:t>
      </w:r>
      <w:r>
        <w:rPr>
          <w:sz w:val="24"/>
        </w:rPr>
        <w:t xml:space="preserve">J., Barrett, L., &amp; </w:t>
      </w:r>
      <w:r>
        <w:rPr>
          <w:spacing w:val="-3"/>
          <w:sz w:val="24"/>
        </w:rPr>
        <w:t xml:space="preserve">Quigley, </w:t>
      </w:r>
      <w:r>
        <w:rPr>
          <w:sz w:val="24"/>
        </w:rPr>
        <w:t xml:space="preserve">K. (November, 2015). </w:t>
      </w:r>
      <w:r>
        <w:rPr>
          <w:i/>
          <w:sz w:val="24"/>
        </w:rPr>
        <w:t>Boston tragedy or Boston strong: How affective priming after mass violence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influences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threat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perception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community.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Poster</w:t>
      </w:r>
      <w:r>
        <w:rPr>
          <w:spacing w:val="-5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IASLab</w:t>
      </w:r>
      <w:r>
        <w:rPr>
          <w:spacing w:val="-5"/>
          <w:sz w:val="24"/>
        </w:rPr>
        <w:t xml:space="preserve"> </w:t>
      </w:r>
      <w:r>
        <w:rPr>
          <w:sz w:val="24"/>
        </w:rPr>
        <w:t>at Northeastern University. Boston,</w:t>
      </w:r>
      <w:r>
        <w:rPr>
          <w:spacing w:val="2"/>
          <w:sz w:val="24"/>
        </w:rPr>
        <w:t xml:space="preserve"> </w:t>
      </w:r>
      <w:r>
        <w:rPr>
          <w:sz w:val="24"/>
        </w:rPr>
        <w:t>MA.</w:t>
      </w:r>
    </w:p>
    <w:p w14:paraId="31892024" w14:textId="77777777" w:rsidR="002A24C5" w:rsidRDefault="0053597D">
      <w:pPr>
        <w:pStyle w:val="ListParagraph"/>
        <w:numPr>
          <w:ilvl w:val="0"/>
          <w:numId w:val="1"/>
        </w:numPr>
        <w:tabs>
          <w:tab w:val="left" w:pos="840"/>
        </w:tabs>
        <w:ind w:right="600"/>
        <w:rPr>
          <w:sz w:val="24"/>
        </w:rPr>
      </w:pPr>
      <w:r>
        <w:rPr>
          <w:spacing w:val="-3"/>
          <w:sz w:val="24"/>
        </w:rPr>
        <w:t xml:space="preserve">Levitsky, </w:t>
      </w:r>
      <w:r>
        <w:rPr>
          <w:sz w:val="24"/>
        </w:rPr>
        <w:t xml:space="preserve">K., </w:t>
      </w:r>
      <w:r>
        <w:rPr>
          <w:b/>
          <w:sz w:val="24"/>
        </w:rPr>
        <w:t>Bogdan, K.</w:t>
      </w:r>
      <w:r>
        <w:rPr>
          <w:sz w:val="24"/>
        </w:rPr>
        <w:t xml:space="preserve">, Burkins, B., Guitroz, </w:t>
      </w:r>
      <w:r>
        <w:rPr>
          <w:spacing w:val="-6"/>
          <w:sz w:val="24"/>
        </w:rPr>
        <w:t xml:space="preserve">T., </w:t>
      </w:r>
      <w:r>
        <w:rPr>
          <w:sz w:val="24"/>
        </w:rPr>
        <w:t xml:space="preserve">Smith, B., Sears, L., Kopec, J., </w:t>
      </w:r>
      <w:r>
        <w:rPr>
          <w:spacing w:val="-3"/>
          <w:sz w:val="24"/>
        </w:rPr>
        <w:t xml:space="preserve">Wormwood, </w:t>
      </w:r>
      <w:r>
        <w:rPr>
          <w:sz w:val="24"/>
        </w:rPr>
        <w:t xml:space="preserve">J.B., Siegel, E.H., </w:t>
      </w:r>
      <w:r>
        <w:rPr>
          <w:spacing w:val="-3"/>
          <w:sz w:val="24"/>
        </w:rPr>
        <w:t xml:space="preserve">Quigley, </w:t>
      </w:r>
      <w:r>
        <w:rPr>
          <w:sz w:val="24"/>
        </w:rPr>
        <w:t xml:space="preserve">K., &amp; Barrett, </w:t>
      </w:r>
      <w:r>
        <w:rPr>
          <w:spacing w:val="-6"/>
          <w:sz w:val="24"/>
        </w:rPr>
        <w:t xml:space="preserve">L.F. </w:t>
      </w:r>
      <w:r>
        <w:rPr>
          <w:sz w:val="24"/>
        </w:rPr>
        <w:t xml:space="preserve">(Spring, 2015). </w:t>
      </w:r>
      <w:r>
        <w:rPr>
          <w:i/>
          <w:sz w:val="24"/>
        </w:rPr>
        <w:t xml:space="preserve">Hiding in plain sight: Unseen emotional images influence trait ratings and physiology. </w:t>
      </w:r>
      <w:r>
        <w:rPr>
          <w:sz w:val="24"/>
        </w:rPr>
        <w:t>Poster presentation for Research, Innovation and Scholarship Expo (RISE) at Northeastern University. Boston,</w:t>
      </w:r>
      <w:r>
        <w:rPr>
          <w:spacing w:val="-1"/>
          <w:sz w:val="24"/>
        </w:rPr>
        <w:t xml:space="preserve"> </w:t>
      </w:r>
      <w:r>
        <w:rPr>
          <w:sz w:val="24"/>
        </w:rPr>
        <w:t>MA.</w:t>
      </w:r>
    </w:p>
    <w:p w14:paraId="74A2D71F" w14:textId="77777777" w:rsidR="002A24C5" w:rsidRDefault="0053597D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ind w:right="199"/>
        <w:rPr>
          <w:sz w:val="24"/>
        </w:rPr>
      </w:pPr>
      <w:r>
        <w:rPr>
          <w:sz w:val="24"/>
        </w:rPr>
        <w:t xml:space="preserve">Audi, J., </w:t>
      </w:r>
      <w:r>
        <w:rPr>
          <w:spacing w:val="-3"/>
          <w:sz w:val="24"/>
        </w:rPr>
        <w:t xml:space="preserve">Baker, </w:t>
      </w:r>
      <w:r>
        <w:rPr>
          <w:sz w:val="24"/>
        </w:rPr>
        <w:t xml:space="preserve">A., McClure, D., </w:t>
      </w:r>
      <w:r>
        <w:rPr>
          <w:b/>
          <w:sz w:val="24"/>
        </w:rPr>
        <w:t>Bogdan, K.</w:t>
      </w:r>
      <w:r>
        <w:rPr>
          <w:sz w:val="24"/>
        </w:rPr>
        <w:t>, &amp; Funes, C. (November, 2014).</w:t>
      </w:r>
      <w:r>
        <w:rPr>
          <w:spacing w:val="-30"/>
          <w:sz w:val="24"/>
        </w:rPr>
        <w:t xml:space="preserve"> </w:t>
      </w:r>
      <w:r>
        <w:rPr>
          <w:i/>
          <w:sz w:val="24"/>
        </w:rPr>
        <w:t xml:space="preserve">Exploring the relationship between affective reactivity and interoceptive sensitivity. </w:t>
      </w:r>
      <w:r>
        <w:rPr>
          <w:sz w:val="24"/>
        </w:rPr>
        <w:t xml:space="preserve">Poster </w:t>
      </w:r>
      <w:r>
        <w:rPr>
          <w:sz w:val="24"/>
        </w:rPr>
        <w:lastRenderedPageBreak/>
        <w:t>presentation for IASLab at Northeastern University. Boston,</w:t>
      </w:r>
      <w:r>
        <w:rPr>
          <w:spacing w:val="1"/>
          <w:sz w:val="24"/>
        </w:rPr>
        <w:t xml:space="preserve"> </w:t>
      </w:r>
      <w:r>
        <w:rPr>
          <w:sz w:val="24"/>
        </w:rPr>
        <w:t>MA.</w:t>
      </w:r>
    </w:p>
    <w:sectPr w:rsidR="002A24C5"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F0D45"/>
    <w:multiLevelType w:val="hybridMultilevel"/>
    <w:tmpl w:val="72F6E9EE"/>
    <w:lvl w:ilvl="0" w:tplc="EA4CF062">
      <w:start w:val="1"/>
      <w:numFmt w:val="decimal"/>
      <w:lvlText w:val="%1."/>
      <w:lvlJc w:val="left"/>
      <w:pPr>
        <w:ind w:left="1200" w:hanging="72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en-US" w:eastAsia="en-US" w:bidi="en-US"/>
      </w:rPr>
    </w:lvl>
    <w:lvl w:ilvl="1" w:tplc="6A0CC7DA">
      <w:numFmt w:val="bullet"/>
      <w:lvlText w:val="•"/>
      <w:lvlJc w:val="left"/>
      <w:pPr>
        <w:ind w:left="2040" w:hanging="720"/>
      </w:pPr>
      <w:rPr>
        <w:rFonts w:hint="default"/>
        <w:lang w:val="en-US" w:eastAsia="en-US" w:bidi="en-US"/>
      </w:rPr>
    </w:lvl>
    <w:lvl w:ilvl="2" w:tplc="8C508390">
      <w:numFmt w:val="bullet"/>
      <w:lvlText w:val="•"/>
      <w:lvlJc w:val="left"/>
      <w:pPr>
        <w:ind w:left="2880" w:hanging="720"/>
      </w:pPr>
      <w:rPr>
        <w:rFonts w:hint="default"/>
        <w:lang w:val="en-US" w:eastAsia="en-US" w:bidi="en-US"/>
      </w:rPr>
    </w:lvl>
    <w:lvl w:ilvl="3" w:tplc="9246167C">
      <w:numFmt w:val="bullet"/>
      <w:lvlText w:val="•"/>
      <w:lvlJc w:val="left"/>
      <w:pPr>
        <w:ind w:left="3720" w:hanging="720"/>
      </w:pPr>
      <w:rPr>
        <w:rFonts w:hint="default"/>
        <w:lang w:val="en-US" w:eastAsia="en-US" w:bidi="en-US"/>
      </w:rPr>
    </w:lvl>
    <w:lvl w:ilvl="4" w:tplc="D1BEFB00">
      <w:numFmt w:val="bullet"/>
      <w:lvlText w:val="•"/>
      <w:lvlJc w:val="left"/>
      <w:pPr>
        <w:ind w:left="4560" w:hanging="720"/>
      </w:pPr>
      <w:rPr>
        <w:rFonts w:hint="default"/>
        <w:lang w:val="en-US" w:eastAsia="en-US" w:bidi="en-US"/>
      </w:rPr>
    </w:lvl>
    <w:lvl w:ilvl="5" w:tplc="D8D62170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en-US"/>
      </w:rPr>
    </w:lvl>
    <w:lvl w:ilvl="6" w:tplc="40AA10DE">
      <w:numFmt w:val="bullet"/>
      <w:lvlText w:val="•"/>
      <w:lvlJc w:val="left"/>
      <w:pPr>
        <w:ind w:left="6240" w:hanging="720"/>
      </w:pPr>
      <w:rPr>
        <w:rFonts w:hint="default"/>
        <w:lang w:val="en-US" w:eastAsia="en-US" w:bidi="en-US"/>
      </w:rPr>
    </w:lvl>
    <w:lvl w:ilvl="7" w:tplc="70C4960A">
      <w:numFmt w:val="bullet"/>
      <w:lvlText w:val="•"/>
      <w:lvlJc w:val="left"/>
      <w:pPr>
        <w:ind w:left="7080" w:hanging="720"/>
      </w:pPr>
      <w:rPr>
        <w:rFonts w:hint="default"/>
        <w:lang w:val="en-US" w:eastAsia="en-US" w:bidi="en-US"/>
      </w:rPr>
    </w:lvl>
    <w:lvl w:ilvl="8" w:tplc="7534D4CC">
      <w:numFmt w:val="bullet"/>
      <w:lvlText w:val="•"/>
      <w:lvlJc w:val="left"/>
      <w:pPr>
        <w:ind w:left="7920" w:hanging="720"/>
      </w:pPr>
      <w:rPr>
        <w:rFonts w:hint="default"/>
        <w:lang w:val="en-US" w:eastAsia="en-US" w:bidi="en-US"/>
      </w:rPr>
    </w:lvl>
  </w:abstractNum>
  <w:abstractNum w:abstractNumId="1" w15:restartNumberingAfterBreak="0">
    <w:nsid w:val="654E2271"/>
    <w:multiLevelType w:val="hybridMultilevel"/>
    <w:tmpl w:val="005888DC"/>
    <w:lvl w:ilvl="0" w:tplc="F24CDE3A">
      <w:start w:val="1"/>
      <w:numFmt w:val="decimal"/>
      <w:lvlText w:val="%1."/>
      <w:lvlJc w:val="left"/>
      <w:pPr>
        <w:ind w:left="840" w:hanging="360"/>
      </w:pPr>
      <w:rPr>
        <w:rFonts w:hint="default"/>
        <w:spacing w:val="-10"/>
        <w:w w:val="100"/>
        <w:lang w:val="en-US" w:eastAsia="en-US" w:bidi="en-US"/>
      </w:rPr>
    </w:lvl>
    <w:lvl w:ilvl="1" w:tplc="DBF62592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en-US"/>
      </w:rPr>
    </w:lvl>
    <w:lvl w:ilvl="2" w:tplc="C1C2E35A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en-US"/>
      </w:rPr>
    </w:lvl>
    <w:lvl w:ilvl="3" w:tplc="8EE8D68C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en-US"/>
      </w:rPr>
    </w:lvl>
    <w:lvl w:ilvl="4" w:tplc="71A2B106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en-US"/>
      </w:rPr>
    </w:lvl>
    <w:lvl w:ilvl="5" w:tplc="D1C03A2E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en-US"/>
      </w:rPr>
    </w:lvl>
    <w:lvl w:ilvl="6" w:tplc="71C624C0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en-US"/>
      </w:rPr>
    </w:lvl>
    <w:lvl w:ilvl="7" w:tplc="56545DBE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en-US"/>
      </w:rPr>
    </w:lvl>
    <w:lvl w:ilvl="8" w:tplc="D16CD9A4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4C5"/>
    <w:rsid w:val="00035C4B"/>
    <w:rsid w:val="00042802"/>
    <w:rsid w:val="001F4190"/>
    <w:rsid w:val="002142CE"/>
    <w:rsid w:val="00255091"/>
    <w:rsid w:val="002A24C5"/>
    <w:rsid w:val="002E3E00"/>
    <w:rsid w:val="00367221"/>
    <w:rsid w:val="00394543"/>
    <w:rsid w:val="003B1E7E"/>
    <w:rsid w:val="003F4A05"/>
    <w:rsid w:val="00422C42"/>
    <w:rsid w:val="00433129"/>
    <w:rsid w:val="004B6CC9"/>
    <w:rsid w:val="004E602F"/>
    <w:rsid w:val="00504A12"/>
    <w:rsid w:val="0053597D"/>
    <w:rsid w:val="005411A4"/>
    <w:rsid w:val="00634549"/>
    <w:rsid w:val="00643EEC"/>
    <w:rsid w:val="0064463B"/>
    <w:rsid w:val="007C3DC9"/>
    <w:rsid w:val="00850733"/>
    <w:rsid w:val="009244C3"/>
    <w:rsid w:val="009C2BB7"/>
    <w:rsid w:val="00A56DBA"/>
    <w:rsid w:val="00A62D0F"/>
    <w:rsid w:val="00A90A10"/>
    <w:rsid w:val="00B40376"/>
    <w:rsid w:val="00B9676E"/>
    <w:rsid w:val="00C91B8F"/>
    <w:rsid w:val="00CA661C"/>
    <w:rsid w:val="00CC0937"/>
    <w:rsid w:val="00D42CB8"/>
    <w:rsid w:val="00D873A2"/>
    <w:rsid w:val="00DD43DA"/>
    <w:rsid w:val="00EC227B"/>
    <w:rsid w:val="00EE69D8"/>
    <w:rsid w:val="00F31A6F"/>
    <w:rsid w:val="00F37EC8"/>
    <w:rsid w:val="00F416ED"/>
    <w:rsid w:val="00F54C5B"/>
    <w:rsid w:val="00FA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F859E"/>
  <w15:docId w15:val="{AA2A95FF-D283-4221-B720-F7C13218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5411A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B403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Bogdan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Kristina Bogdan</cp:lastModifiedBy>
  <cp:revision>16</cp:revision>
  <cp:lastPrinted>2020-06-03T17:04:00Z</cp:lastPrinted>
  <dcterms:created xsi:type="dcterms:W3CDTF">2020-09-16T15:45:00Z</dcterms:created>
  <dcterms:modified xsi:type="dcterms:W3CDTF">2020-09-16T15:53:00Z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2019-04-10T00:00:00Z</vt:filetime>
  </property>
</Properties>
</file>